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0D9" w:rsidRPr="00511C00" w:rsidRDefault="000A3B05" w:rsidP="00511C00">
      <w:pPr>
        <w:pStyle w:val="Nzev"/>
        <w:spacing w:line="360" w:lineRule="auto"/>
        <w:rPr>
          <w:sz w:val="32"/>
          <w:szCs w:val="24"/>
        </w:rPr>
      </w:pPr>
      <w:r w:rsidRPr="00511C00">
        <w:rPr>
          <w:sz w:val="32"/>
          <w:szCs w:val="24"/>
        </w:rPr>
        <w:t>Krakonošova základní škola a mat</w:t>
      </w:r>
      <w:r w:rsidR="00AA3EBF" w:rsidRPr="00511C00">
        <w:rPr>
          <w:sz w:val="32"/>
          <w:szCs w:val="24"/>
        </w:rPr>
        <w:t xml:space="preserve">eřská škola Loukov, </w:t>
      </w:r>
    </w:p>
    <w:p w:rsidR="000A3B05" w:rsidRPr="00511C00" w:rsidRDefault="00AA3EBF" w:rsidP="00511C00">
      <w:pPr>
        <w:pStyle w:val="Nzev"/>
        <w:spacing w:line="360" w:lineRule="auto"/>
        <w:rPr>
          <w:szCs w:val="24"/>
        </w:rPr>
      </w:pPr>
      <w:r w:rsidRPr="00511C00">
        <w:rPr>
          <w:sz w:val="32"/>
          <w:szCs w:val="24"/>
        </w:rPr>
        <w:t>příspěvková organizace</w:t>
      </w:r>
    </w:p>
    <w:p w:rsidR="000A3B05" w:rsidRPr="00511C00" w:rsidRDefault="000A3B05" w:rsidP="00511C00">
      <w:pPr>
        <w:spacing w:line="360" w:lineRule="auto"/>
        <w:rPr>
          <w:b/>
          <w:bCs/>
          <w:sz w:val="24"/>
          <w:szCs w:val="24"/>
        </w:rPr>
      </w:pPr>
    </w:p>
    <w:p w:rsidR="006B40D9" w:rsidRPr="00511C00" w:rsidRDefault="006B40D9" w:rsidP="00511C00">
      <w:pPr>
        <w:spacing w:line="360" w:lineRule="auto"/>
        <w:jc w:val="center"/>
        <w:rPr>
          <w:b/>
          <w:bCs/>
          <w:sz w:val="48"/>
          <w:szCs w:val="24"/>
        </w:rPr>
      </w:pPr>
    </w:p>
    <w:p w:rsidR="006B40D9" w:rsidRPr="00511C00" w:rsidRDefault="006B40D9" w:rsidP="00511C00">
      <w:pPr>
        <w:spacing w:line="360" w:lineRule="auto"/>
        <w:jc w:val="center"/>
        <w:rPr>
          <w:b/>
          <w:bCs/>
          <w:sz w:val="48"/>
          <w:szCs w:val="24"/>
        </w:rPr>
      </w:pPr>
      <w:r w:rsidRPr="00511C00">
        <w:rPr>
          <w:b/>
          <w:bCs/>
          <w:noProof/>
          <w:sz w:val="48"/>
          <w:szCs w:val="24"/>
        </w:rPr>
        <w:drawing>
          <wp:inline distT="0" distB="0" distL="0" distR="0">
            <wp:extent cx="2149155" cy="21640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bráze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124" cy="217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0D9" w:rsidRPr="00511C00" w:rsidRDefault="006B40D9" w:rsidP="00511C00">
      <w:pPr>
        <w:spacing w:line="360" w:lineRule="auto"/>
        <w:jc w:val="center"/>
        <w:rPr>
          <w:b/>
          <w:bCs/>
          <w:sz w:val="48"/>
          <w:szCs w:val="24"/>
        </w:rPr>
      </w:pPr>
    </w:p>
    <w:p w:rsidR="000A3B05" w:rsidRPr="00511C00" w:rsidRDefault="000A3B05" w:rsidP="00511C00">
      <w:pPr>
        <w:spacing w:line="360" w:lineRule="auto"/>
        <w:jc w:val="center"/>
        <w:rPr>
          <w:b/>
          <w:bCs/>
          <w:sz w:val="56"/>
          <w:szCs w:val="24"/>
        </w:rPr>
      </w:pPr>
      <w:r w:rsidRPr="00511C00">
        <w:rPr>
          <w:b/>
          <w:bCs/>
          <w:sz w:val="56"/>
          <w:szCs w:val="24"/>
        </w:rPr>
        <w:t>ŠKOLNÍ ŘÁD</w:t>
      </w:r>
    </w:p>
    <w:p w:rsidR="000A3B05" w:rsidRPr="00511C00" w:rsidRDefault="000A3B05" w:rsidP="00511C00">
      <w:pPr>
        <w:spacing w:line="360" w:lineRule="auto"/>
        <w:rPr>
          <w:b/>
          <w:bCs/>
          <w:sz w:val="24"/>
          <w:szCs w:val="24"/>
        </w:rPr>
      </w:pPr>
    </w:p>
    <w:p w:rsidR="00511C00" w:rsidRDefault="00511C00" w:rsidP="00511C00">
      <w:pPr>
        <w:spacing w:line="360" w:lineRule="auto"/>
        <w:rPr>
          <w:b/>
          <w:sz w:val="24"/>
          <w:szCs w:val="24"/>
        </w:rPr>
      </w:pPr>
    </w:p>
    <w:p w:rsidR="00511C00" w:rsidRDefault="00511C00" w:rsidP="00511C00">
      <w:pPr>
        <w:spacing w:line="360" w:lineRule="auto"/>
        <w:rPr>
          <w:b/>
          <w:sz w:val="24"/>
          <w:szCs w:val="24"/>
        </w:rPr>
      </w:pPr>
    </w:p>
    <w:p w:rsidR="000A3B05" w:rsidRPr="00511C00" w:rsidRDefault="004B2A6D" w:rsidP="00511C00">
      <w:pPr>
        <w:spacing w:line="360" w:lineRule="auto"/>
        <w:rPr>
          <w:sz w:val="24"/>
          <w:szCs w:val="24"/>
        </w:rPr>
      </w:pPr>
      <w:r w:rsidRPr="00511C00">
        <w:rPr>
          <w:b/>
          <w:sz w:val="24"/>
          <w:szCs w:val="24"/>
        </w:rPr>
        <w:t>Č. j.</w:t>
      </w:r>
      <w:r w:rsidR="00717F02" w:rsidRPr="00511C00">
        <w:rPr>
          <w:b/>
          <w:sz w:val="24"/>
          <w:szCs w:val="24"/>
        </w:rPr>
        <w:t>:</w:t>
      </w:r>
      <w:r w:rsidR="009B509D" w:rsidRPr="00511C00">
        <w:rPr>
          <w:sz w:val="24"/>
          <w:szCs w:val="24"/>
        </w:rPr>
        <w:t xml:space="preserve"> 4</w:t>
      </w:r>
      <w:r w:rsidR="00511C00">
        <w:rPr>
          <w:sz w:val="24"/>
          <w:szCs w:val="24"/>
        </w:rPr>
        <w:t>8</w:t>
      </w:r>
      <w:r w:rsidR="009B509D" w:rsidRPr="00511C00">
        <w:rPr>
          <w:sz w:val="24"/>
          <w:szCs w:val="24"/>
        </w:rPr>
        <w:t>/202</w:t>
      </w:r>
      <w:r w:rsidR="00511C00">
        <w:rPr>
          <w:sz w:val="24"/>
          <w:szCs w:val="24"/>
        </w:rPr>
        <w:t>4</w:t>
      </w:r>
    </w:p>
    <w:p w:rsidR="000A3B05" w:rsidRPr="00511C00" w:rsidRDefault="004B2A6D" w:rsidP="00511C00">
      <w:pPr>
        <w:spacing w:line="360" w:lineRule="auto"/>
        <w:rPr>
          <w:bCs/>
          <w:sz w:val="24"/>
          <w:szCs w:val="24"/>
        </w:rPr>
      </w:pPr>
      <w:r w:rsidRPr="00511C00">
        <w:rPr>
          <w:b/>
          <w:bCs/>
          <w:sz w:val="24"/>
          <w:szCs w:val="24"/>
        </w:rPr>
        <w:t>Vypracovala</w:t>
      </w:r>
      <w:r w:rsidR="000A3B05" w:rsidRPr="00511C00">
        <w:rPr>
          <w:b/>
          <w:bCs/>
          <w:sz w:val="24"/>
          <w:szCs w:val="24"/>
        </w:rPr>
        <w:t xml:space="preserve">: </w:t>
      </w:r>
      <w:r w:rsidR="000A3B05" w:rsidRPr="00511C00">
        <w:rPr>
          <w:bCs/>
          <w:sz w:val="24"/>
          <w:szCs w:val="24"/>
        </w:rPr>
        <w:t>Mgr. Petra Bůnová, ředitelka školy</w:t>
      </w:r>
    </w:p>
    <w:p w:rsidR="000A3B05" w:rsidRPr="00511C00" w:rsidRDefault="000A3B05" w:rsidP="00511C00">
      <w:pPr>
        <w:spacing w:line="360" w:lineRule="auto"/>
        <w:rPr>
          <w:bCs/>
          <w:sz w:val="24"/>
          <w:szCs w:val="24"/>
        </w:rPr>
      </w:pPr>
      <w:r w:rsidRPr="00511C00">
        <w:rPr>
          <w:b/>
          <w:bCs/>
          <w:sz w:val="24"/>
          <w:szCs w:val="24"/>
        </w:rPr>
        <w:t>Pedagogická rada</w:t>
      </w:r>
      <w:r w:rsidR="009B509D" w:rsidRPr="00511C00">
        <w:rPr>
          <w:b/>
          <w:bCs/>
          <w:sz w:val="24"/>
          <w:szCs w:val="24"/>
        </w:rPr>
        <w:t xml:space="preserve"> projednala dne: </w:t>
      </w:r>
      <w:r w:rsidR="00511C00">
        <w:rPr>
          <w:bCs/>
          <w:sz w:val="24"/>
          <w:szCs w:val="24"/>
        </w:rPr>
        <w:t>26</w:t>
      </w:r>
      <w:r w:rsidR="009B509D" w:rsidRPr="00511C00">
        <w:rPr>
          <w:bCs/>
          <w:sz w:val="24"/>
          <w:szCs w:val="24"/>
        </w:rPr>
        <w:t>. srpna 202</w:t>
      </w:r>
      <w:r w:rsidR="00511C00">
        <w:rPr>
          <w:bCs/>
          <w:sz w:val="24"/>
          <w:szCs w:val="24"/>
        </w:rPr>
        <w:t>4</w:t>
      </w:r>
    </w:p>
    <w:p w:rsidR="000A3B05" w:rsidRPr="00511C00" w:rsidRDefault="000A3B05" w:rsidP="00511C00">
      <w:pPr>
        <w:spacing w:line="360" w:lineRule="auto"/>
        <w:rPr>
          <w:bCs/>
          <w:sz w:val="24"/>
          <w:szCs w:val="24"/>
        </w:rPr>
      </w:pPr>
      <w:r w:rsidRPr="00511C00">
        <w:rPr>
          <w:b/>
          <w:bCs/>
          <w:sz w:val="24"/>
          <w:szCs w:val="24"/>
        </w:rPr>
        <w:t xml:space="preserve">Směrnice nabývá </w:t>
      </w:r>
      <w:r w:rsidR="009B509D" w:rsidRPr="00511C00">
        <w:rPr>
          <w:b/>
          <w:bCs/>
          <w:sz w:val="24"/>
          <w:szCs w:val="24"/>
        </w:rPr>
        <w:t xml:space="preserve">platnosti ode dne: </w:t>
      </w:r>
      <w:r w:rsidR="00511C00">
        <w:rPr>
          <w:bCs/>
          <w:sz w:val="24"/>
          <w:szCs w:val="24"/>
        </w:rPr>
        <w:t>1</w:t>
      </w:r>
      <w:r w:rsidR="009B509D" w:rsidRPr="00511C00">
        <w:rPr>
          <w:bCs/>
          <w:sz w:val="24"/>
          <w:szCs w:val="24"/>
        </w:rPr>
        <w:t>. září 202</w:t>
      </w:r>
      <w:r w:rsidR="00511C00">
        <w:rPr>
          <w:bCs/>
          <w:sz w:val="24"/>
          <w:szCs w:val="24"/>
        </w:rPr>
        <w:t>4</w:t>
      </w:r>
    </w:p>
    <w:p w:rsidR="004F21CE" w:rsidRPr="00511C00" w:rsidRDefault="003468B4" w:rsidP="00511C00">
      <w:pPr>
        <w:spacing w:line="360" w:lineRule="auto"/>
        <w:rPr>
          <w:b/>
          <w:bCs/>
          <w:sz w:val="24"/>
          <w:szCs w:val="24"/>
        </w:rPr>
      </w:pPr>
      <w:r w:rsidRPr="00511C00">
        <w:rPr>
          <w:b/>
          <w:bCs/>
          <w:sz w:val="24"/>
          <w:szCs w:val="24"/>
        </w:rPr>
        <w:t xml:space="preserve">Nedílnou součástí školního řádu </w:t>
      </w:r>
      <w:r w:rsidR="00EE0879" w:rsidRPr="00511C00">
        <w:rPr>
          <w:b/>
          <w:bCs/>
          <w:sz w:val="24"/>
          <w:szCs w:val="24"/>
        </w:rPr>
        <w:t>jsou</w:t>
      </w:r>
      <w:r w:rsidR="004F21CE" w:rsidRPr="00511C00">
        <w:rPr>
          <w:b/>
          <w:bCs/>
          <w:sz w:val="24"/>
          <w:szCs w:val="24"/>
        </w:rPr>
        <w:t>:</w:t>
      </w:r>
    </w:p>
    <w:p w:rsidR="004F21CE" w:rsidRPr="00511C00" w:rsidRDefault="00EE0879" w:rsidP="00511C00">
      <w:pPr>
        <w:pStyle w:val="Odstavecseseznamem"/>
        <w:numPr>
          <w:ilvl w:val="0"/>
          <w:numId w:val="44"/>
        </w:numPr>
        <w:spacing w:line="360" w:lineRule="auto"/>
        <w:rPr>
          <w:bCs/>
          <w:sz w:val="24"/>
          <w:szCs w:val="24"/>
        </w:rPr>
      </w:pPr>
      <w:r w:rsidRPr="00511C00">
        <w:rPr>
          <w:bCs/>
          <w:sz w:val="24"/>
          <w:szCs w:val="24"/>
        </w:rPr>
        <w:t>pravidla pro hodnocení výsledků ve vzdělávání</w:t>
      </w:r>
      <w:r w:rsidR="004F21CE" w:rsidRPr="00511C00">
        <w:rPr>
          <w:bCs/>
          <w:sz w:val="24"/>
          <w:szCs w:val="24"/>
        </w:rPr>
        <w:t xml:space="preserve"> (příloha č. 1)</w:t>
      </w:r>
    </w:p>
    <w:p w:rsidR="003468B4" w:rsidRPr="00511C00" w:rsidRDefault="004F21CE" w:rsidP="00511C00">
      <w:pPr>
        <w:pStyle w:val="Odstavecseseznamem"/>
        <w:numPr>
          <w:ilvl w:val="0"/>
          <w:numId w:val="44"/>
        </w:numPr>
        <w:spacing w:line="360" w:lineRule="auto"/>
        <w:rPr>
          <w:bCs/>
          <w:sz w:val="24"/>
          <w:szCs w:val="24"/>
        </w:rPr>
      </w:pPr>
      <w:r w:rsidRPr="00511C00">
        <w:rPr>
          <w:bCs/>
          <w:sz w:val="24"/>
          <w:szCs w:val="24"/>
        </w:rPr>
        <w:t>dodatek školního řádu platný v případech distanční výuky ve škole (</w:t>
      </w:r>
      <w:r w:rsidR="00EF74E2" w:rsidRPr="00511C00">
        <w:rPr>
          <w:bCs/>
          <w:sz w:val="24"/>
          <w:szCs w:val="24"/>
        </w:rPr>
        <w:t>příloha č.</w:t>
      </w:r>
      <w:r w:rsidR="004B2A6D" w:rsidRPr="00511C00">
        <w:rPr>
          <w:bCs/>
          <w:sz w:val="24"/>
          <w:szCs w:val="24"/>
        </w:rPr>
        <w:t xml:space="preserve"> </w:t>
      </w:r>
      <w:r w:rsidRPr="00511C00">
        <w:rPr>
          <w:bCs/>
          <w:sz w:val="24"/>
          <w:szCs w:val="24"/>
        </w:rPr>
        <w:t>2)</w:t>
      </w:r>
    </w:p>
    <w:p w:rsidR="00511C00" w:rsidRDefault="00511C00" w:rsidP="00511C00">
      <w:pPr>
        <w:spacing w:line="360" w:lineRule="auto"/>
        <w:ind w:left="142" w:hanging="142"/>
        <w:rPr>
          <w:b/>
          <w:sz w:val="24"/>
          <w:szCs w:val="24"/>
        </w:rPr>
      </w:pPr>
    </w:p>
    <w:p w:rsidR="00D825F3" w:rsidRPr="00511C00" w:rsidRDefault="00D825F3" w:rsidP="00511C00">
      <w:pPr>
        <w:spacing w:line="360" w:lineRule="auto"/>
        <w:ind w:left="142" w:hanging="142"/>
        <w:rPr>
          <w:b/>
          <w:sz w:val="24"/>
          <w:szCs w:val="24"/>
        </w:rPr>
      </w:pPr>
      <w:r w:rsidRPr="00511C00">
        <w:rPr>
          <w:b/>
          <w:sz w:val="24"/>
          <w:szCs w:val="24"/>
        </w:rPr>
        <w:t>Závaznost školního řádu</w:t>
      </w:r>
      <w:r w:rsidR="004F21CE" w:rsidRPr="00511C00">
        <w:rPr>
          <w:b/>
          <w:sz w:val="24"/>
          <w:szCs w:val="24"/>
        </w:rPr>
        <w:t>:</w:t>
      </w:r>
    </w:p>
    <w:p w:rsidR="00D825F3" w:rsidRPr="004F21CE" w:rsidRDefault="00D825F3" w:rsidP="00511C00">
      <w:pPr>
        <w:spacing w:line="360" w:lineRule="auto"/>
        <w:jc w:val="both"/>
        <w:rPr>
          <w:sz w:val="24"/>
          <w:szCs w:val="24"/>
        </w:rPr>
      </w:pPr>
      <w:r w:rsidRPr="00511C00">
        <w:rPr>
          <w:sz w:val="24"/>
          <w:szCs w:val="24"/>
        </w:rPr>
        <w:t>Školní řád je závazný pro všechny žáky školy, jejich zákonné</w:t>
      </w:r>
      <w:r w:rsidR="00067663" w:rsidRPr="00511C00">
        <w:rPr>
          <w:sz w:val="24"/>
          <w:szCs w:val="24"/>
        </w:rPr>
        <w:t xml:space="preserve"> zástupce a všechny </w:t>
      </w:r>
      <w:r w:rsidR="004F21CE" w:rsidRPr="00511C00">
        <w:rPr>
          <w:sz w:val="24"/>
          <w:szCs w:val="24"/>
        </w:rPr>
        <w:t>z</w:t>
      </w:r>
      <w:r w:rsidR="00067663" w:rsidRPr="00511C00">
        <w:rPr>
          <w:sz w:val="24"/>
          <w:szCs w:val="24"/>
        </w:rPr>
        <w:t>aměstnance</w:t>
      </w:r>
      <w:r w:rsidR="004F21CE" w:rsidRPr="00511C00">
        <w:rPr>
          <w:sz w:val="24"/>
          <w:szCs w:val="24"/>
        </w:rPr>
        <w:t xml:space="preserve"> </w:t>
      </w:r>
      <w:r w:rsidRPr="00511C00">
        <w:rPr>
          <w:sz w:val="24"/>
          <w:szCs w:val="24"/>
        </w:rPr>
        <w:t>školy a je platný i pro akce související s výchovně vzdělávací činno</w:t>
      </w:r>
      <w:r w:rsidR="00067663" w:rsidRPr="00511C00">
        <w:rPr>
          <w:sz w:val="24"/>
          <w:szCs w:val="24"/>
        </w:rPr>
        <w:t xml:space="preserve">sti školy, </w:t>
      </w:r>
      <w:r w:rsidR="004F21CE" w:rsidRPr="00511C00">
        <w:rPr>
          <w:sz w:val="24"/>
          <w:szCs w:val="24"/>
        </w:rPr>
        <w:t>k</w:t>
      </w:r>
      <w:r w:rsidR="00067663" w:rsidRPr="00511C00">
        <w:rPr>
          <w:sz w:val="24"/>
          <w:szCs w:val="24"/>
        </w:rPr>
        <w:t>teré se uskutečňují</w:t>
      </w:r>
      <w:r w:rsidR="004F21CE" w:rsidRPr="00511C00">
        <w:rPr>
          <w:sz w:val="24"/>
          <w:szCs w:val="24"/>
        </w:rPr>
        <w:t xml:space="preserve"> </w:t>
      </w:r>
      <w:r w:rsidRPr="00511C00">
        <w:rPr>
          <w:sz w:val="24"/>
          <w:szCs w:val="24"/>
        </w:rPr>
        <w:t>mimo budovu školy.</w:t>
      </w:r>
    </w:p>
    <w:p w:rsidR="000A3B05" w:rsidRPr="004F21CE" w:rsidRDefault="00511C00" w:rsidP="004F21CE">
      <w:pPr>
        <w:pStyle w:val="Nadpis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A26978" w:rsidRPr="004F21CE">
        <w:rPr>
          <w:sz w:val="24"/>
          <w:szCs w:val="24"/>
        </w:rPr>
        <w:t>RÁVA A POVINNOSTI ŽÁKŮ</w:t>
      </w:r>
    </w:p>
    <w:p w:rsidR="000A3B05" w:rsidRPr="004F21CE" w:rsidRDefault="00901A7C" w:rsidP="006B40D9">
      <w:pPr>
        <w:pStyle w:val="Nadpis2"/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Žáci mají pr</w:t>
      </w:r>
      <w:r w:rsidR="00D446F1" w:rsidRPr="004F21CE">
        <w:rPr>
          <w:sz w:val="24"/>
          <w:szCs w:val="24"/>
        </w:rPr>
        <w:t>ávo</w:t>
      </w:r>
      <w:r w:rsidR="000A3B05" w:rsidRPr="004F21CE">
        <w:rPr>
          <w:sz w:val="24"/>
          <w:szCs w:val="24"/>
        </w:rPr>
        <w:t>:</w:t>
      </w:r>
    </w:p>
    <w:p w:rsidR="00140CFB" w:rsidRPr="004F21CE" w:rsidRDefault="00140CFB" w:rsidP="006B40D9">
      <w:pPr>
        <w:numPr>
          <w:ilvl w:val="0"/>
          <w:numId w:val="18"/>
        </w:numPr>
        <w:spacing w:line="360" w:lineRule="auto"/>
        <w:jc w:val="both"/>
        <w:rPr>
          <w:b/>
          <w:bCs/>
          <w:sz w:val="24"/>
          <w:szCs w:val="24"/>
        </w:rPr>
      </w:pPr>
      <w:r w:rsidRPr="004F21CE">
        <w:rPr>
          <w:sz w:val="24"/>
          <w:szCs w:val="24"/>
        </w:rPr>
        <w:t>na základní vzdělání a školské služby,</w:t>
      </w:r>
    </w:p>
    <w:p w:rsidR="00140CFB" w:rsidRPr="004F21CE" w:rsidRDefault="00140CFB" w:rsidP="006B40D9">
      <w:pPr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 xml:space="preserve">na rovný přístup ke vzdělávání bez jakékoliv diskriminace, </w:t>
      </w:r>
    </w:p>
    <w:p w:rsidR="00140CFB" w:rsidRPr="004F21CE" w:rsidRDefault="00140CFB" w:rsidP="006B40D9">
      <w:pPr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na ústavně zaručená práva a svobody při výchově a vzdělávání a všech dalších činnostech školy,</w:t>
      </w:r>
    </w:p>
    <w:p w:rsidR="00140CFB" w:rsidRPr="004F21CE" w:rsidRDefault="00140CFB" w:rsidP="006B40D9">
      <w:pPr>
        <w:pStyle w:val="Styl1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na bezpečnost a ochranu zdraví během školního vyučování a na školních akcích,</w:t>
      </w:r>
    </w:p>
    <w:p w:rsidR="00140CFB" w:rsidRPr="004F21CE" w:rsidRDefault="00140CFB" w:rsidP="006B40D9">
      <w:pPr>
        <w:pStyle w:val="Styl1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na ochranu před sociálně-patologickými jevy, před projevy diskriminace, nepřátelství a násilí,</w:t>
      </w:r>
    </w:p>
    <w:p w:rsidR="00140CFB" w:rsidRPr="004F21CE" w:rsidRDefault="00140CFB" w:rsidP="006B40D9">
      <w:pPr>
        <w:pStyle w:val="Styl1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na informace o průběhu a výsledcích svého vzdělávání,</w:t>
      </w:r>
    </w:p>
    <w:p w:rsidR="00140CFB" w:rsidRPr="004F21CE" w:rsidRDefault="00140CFB" w:rsidP="006B40D9">
      <w:pPr>
        <w:pStyle w:val="Styl1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požádat o poradenskou pomoc školy v záležitostech týkajících se vzdělávání,</w:t>
      </w:r>
    </w:p>
    <w:p w:rsidR="00140CFB" w:rsidRPr="004F21CE" w:rsidRDefault="00140CFB" w:rsidP="006B40D9">
      <w:pPr>
        <w:pStyle w:val="Styl1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pacing w:val="-3"/>
          <w:sz w:val="24"/>
          <w:szCs w:val="24"/>
        </w:rPr>
        <w:t>vznášet své náměty, stížnosti a požadavky osobně nebo prostřednictvím třídní samosprávy k vedení školy a mají právo na jejich řádné projednání,</w:t>
      </w:r>
    </w:p>
    <w:p w:rsidR="00140CFB" w:rsidRPr="004F21CE" w:rsidRDefault="00140CFB" w:rsidP="006B40D9">
      <w:pPr>
        <w:pStyle w:val="Styl1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i)na rovnoměrné rozvržení výuky po celý školní rok,</w:t>
      </w:r>
    </w:p>
    <w:p w:rsidR="00140CFB" w:rsidRPr="004F21CE" w:rsidRDefault="00140CFB" w:rsidP="006B40D9">
      <w:pPr>
        <w:pStyle w:val="Styl1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v případě nejasností v učivu požádat o pomoc vyučujícího,</w:t>
      </w:r>
    </w:p>
    <w:p w:rsidR="00140CFB" w:rsidRPr="004F21CE" w:rsidRDefault="00140CFB" w:rsidP="006B40D9">
      <w:pPr>
        <w:pStyle w:val="Styl1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vytvářet třídní samosprávu, volit a být do ní voleni,</w:t>
      </w:r>
    </w:p>
    <w:p w:rsidR="00140CFB" w:rsidRPr="004F21CE" w:rsidRDefault="00140CFB" w:rsidP="006B40D9">
      <w:pPr>
        <w:pStyle w:val="Styl1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pacing w:val="-3"/>
          <w:sz w:val="24"/>
          <w:szCs w:val="24"/>
        </w:rPr>
        <w:t>na korektní jednání a chování ze strany zaměstnanců školy,</w:t>
      </w:r>
    </w:p>
    <w:p w:rsidR="00140CFB" w:rsidRPr="004F21CE" w:rsidRDefault="00140CFB" w:rsidP="006B40D9">
      <w:pPr>
        <w:pStyle w:val="Styl1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pacing w:val="-3"/>
          <w:sz w:val="24"/>
          <w:szCs w:val="24"/>
        </w:rPr>
        <w:t>účastnit se všech akcí pořádaných školou,</w:t>
      </w:r>
    </w:p>
    <w:p w:rsidR="00140CFB" w:rsidRDefault="00140CFB" w:rsidP="006B40D9">
      <w:pPr>
        <w:pStyle w:val="Styl1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na volný čas a přiměřený odpočinek a oddechovou činnost odpovídající jeho věku.</w:t>
      </w:r>
    </w:p>
    <w:p w:rsidR="00511C00" w:rsidRPr="004F21CE" w:rsidRDefault="00511C00" w:rsidP="00511C00">
      <w:pPr>
        <w:pStyle w:val="Styl1"/>
        <w:spacing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</w:p>
    <w:p w:rsidR="000A3B05" w:rsidRPr="004F21CE" w:rsidRDefault="00D446F1" w:rsidP="006B40D9">
      <w:pPr>
        <w:pStyle w:val="Nadpis2"/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Žáci jsou povinni</w:t>
      </w:r>
      <w:r w:rsidR="000A3B05" w:rsidRPr="004F21CE">
        <w:rPr>
          <w:sz w:val="24"/>
          <w:szCs w:val="24"/>
        </w:rPr>
        <w:t>:</w:t>
      </w:r>
    </w:p>
    <w:p w:rsidR="000A3B05" w:rsidRPr="004F21CE" w:rsidRDefault="000A3B05" w:rsidP="006B40D9">
      <w:pPr>
        <w:pStyle w:val="Styl1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řádně docházet do školy a řádně se vzdělávat</w:t>
      </w:r>
    </w:p>
    <w:p w:rsidR="000A3B05" w:rsidRPr="004F21CE" w:rsidRDefault="000A3B05" w:rsidP="006B40D9">
      <w:pPr>
        <w:pStyle w:val="Styl1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dodržovat školní řád a předpisy i pokyny školy k ochraně zdraví a bezpečnosti, s nimiž byli seznámeni</w:t>
      </w:r>
    </w:p>
    <w:p w:rsidR="000A3B05" w:rsidRPr="004F21CE" w:rsidRDefault="000A3B05" w:rsidP="006B40D9">
      <w:pPr>
        <w:pStyle w:val="Styl1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docházet do školy vhodn</w:t>
      </w:r>
      <w:r w:rsidR="00264124" w:rsidRPr="004F21CE">
        <w:rPr>
          <w:rFonts w:ascii="Times New Roman" w:hAnsi="Times New Roman"/>
          <w:sz w:val="24"/>
          <w:szCs w:val="24"/>
        </w:rPr>
        <w:t>ě a čistě upravení</w:t>
      </w:r>
    </w:p>
    <w:p w:rsidR="000A3B05" w:rsidRPr="004F21CE" w:rsidRDefault="000A3B05" w:rsidP="006B40D9">
      <w:pPr>
        <w:pStyle w:val="Styl1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plnit svědomitě své školní úkoly. Pokud se nemohl z vážných důvodů připravit na výuku, omluví se učiteli na začátku vyučovací hodiny</w:t>
      </w:r>
    </w:p>
    <w:p w:rsidR="00A81468" w:rsidRPr="004F21CE" w:rsidRDefault="00A81468" w:rsidP="006B40D9">
      <w:pPr>
        <w:pStyle w:val="Styl1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4F21CE">
        <w:rPr>
          <w:rFonts w:ascii="Times New Roman" w:hAnsi="Times New Roman"/>
          <w:snapToGrid w:val="0"/>
          <w:sz w:val="24"/>
          <w:szCs w:val="24"/>
        </w:rPr>
        <w:t xml:space="preserve">mluvit takovým jazykem, který neobsahuje urážlivé, sprosté a neuctivé výrazy. Žák se vždy chová tak, aby nepoškodil pověst svoji, své rodiny ani školy </w:t>
      </w:r>
    </w:p>
    <w:p w:rsidR="00A81468" w:rsidRPr="004F21CE" w:rsidRDefault="00A81468" w:rsidP="006B40D9">
      <w:pPr>
        <w:pStyle w:val="Styl1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 xml:space="preserve">respektovat práva spolužáků a zaměstnanců školy, které nesmí v jejich právech omezovat  </w:t>
      </w:r>
      <w:r w:rsidRPr="004F21CE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</w:p>
    <w:p w:rsidR="000A3B05" w:rsidRPr="004F21CE" w:rsidRDefault="000A3B05" w:rsidP="006B40D9">
      <w:pPr>
        <w:pStyle w:val="Styl1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chovat se zdvořile ke všem zaměstnancům školy</w:t>
      </w:r>
    </w:p>
    <w:p w:rsidR="00264124" w:rsidRDefault="000A3B05" w:rsidP="006B40D9">
      <w:pPr>
        <w:pStyle w:val="Styl1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lastRenderedPageBreak/>
        <w:t>nosit do školy pomůcky dle rozvrhu hodin. Není dovoleno do školy přinášet věci, které rozptylují pozornost žáka, ohrožují jeho bezpečnost nebo je pro jejich provoz nutná elektrická energie.</w:t>
      </w:r>
      <w:r w:rsidR="00264124" w:rsidRPr="004F21CE">
        <w:rPr>
          <w:rFonts w:ascii="Times New Roman" w:hAnsi="Times New Roman"/>
          <w:sz w:val="24"/>
          <w:szCs w:val="24"/>
        </w:rPr>
        <w:t xml:space="preserve"> Za cenné věci žáka škola nezodpovídá, ž</w:t>
      </w:r>
      <w:r w:rsidR="005D4B1D" w:rsidRPr="004F21CE">
        <w:rPr>
          <w:rFonts w:ascii="Times New Roman" w:hAnsi="Times New Roman"/>
          <w:sz w:val="24"/>
          <w:szCs w:val="24"/>
        </w:rPr>
        <w:t>ák je nosí na vlastní nebezpečí.</w:t>
      </w:r>
    </w:p>
    <w:p w:rsidR="00511C00" w:rsidRPr="004F21CE" w:rsidRDefault="00511C00" w:rsidP="00511C00">
      <w:pPr>
        <w:pStyle w:val="Styl1"/>
        <w:spacing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</w:p>
    <w:p w:rsidR="000A3B05" w:rsidRPr="004F21CE" w:rsidRDefault="008A54F6" w:rsidP="006B40D9">
      <w:pPr>
        <w:pStyle w:val="Nadpis2"/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Povinnosti žákovské služby</w:t>
      </w:r>
      <w:r w:rsidR="000A3B05" w:rsidRPr="004F21CE">
        <w:rPr>
          <w:sz w:val="24"/>
          <w:szCs w:val="24"/>
        </w:rPr>
        <w:t>:</w:t>
      </w:r>
    </w:p>
    <w:p w:rsidR="000A3B05" w:rsidRPr="004F21CE" w:rsidRDefault="000A3B05" w:rsidP="006B40D9">
      <w:p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Žákovskou službu stanovuje třídní učitel, jehož pokyny se také služba řídí.</w:t>
      </w:r>
    </w:p>
    <w:p w:rsidR="000A3B05" w:rsidRPr="004F21CE" w:rsidRDefault="000A3B05" w:rsidP="006B40D9">
      <w:p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Základní povinnosti žákovské služb</w:t>
      </w:r>
      <w:r w:rsidR="008A54F6" w:rsidRPr="004F21CE">
        <w:rPr>
          <w:sz w:val="24"/>
          <w:szCs w:val="24"/>
        </w:rPr>
        <w:t>y</w:t>
      </w:r>
      <w:r w:rsidRPr="004F21CE">
        <w:rPr>
          <w:sz w:val="24"/>
          <w:szCs w:val="24"/>
        </w:rPr>
        <w:t>:</w:t>
      </w:r>
    </w:p>
    <w:p w:rsidR="000A3B05" w:rsidRPr="004F21CE" w:rsidRDefault="000A3B05" w:rsidP="006B40D9">
      <w:pPr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zabezpečit dostatek kříd a čistou tabuli před každou vyučovací hodinou</w:t>
      </w:r>
    </w:p>
    <w:p w:rsidR="000A3B05" w:rsidRPr="004F21CE" w:rsidRDefault="000A3B05" w:rsidP="006B40D9">
      <w:pPr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při přechodu do jiné učebny přenáší s sebou třídní knihu</w:t>
      </w:r>
    </w:p>
    <w:p w:rsidR="000A3B05" w:rsidRPr="004F21CE" w:rsidRDefault="000A3B05" w:rsidP="006B40D9">
      <w:pPr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při opouštění třídy zkontroluje, je-li zhasnuto a jsou-li zavřená okna</w:t>
      </w:r>
    </w:p>
    <w:p w:rsidR="000A3B05" w:rsidRDefault="000A3B05" w:rsidP="006B40D9">
      <w:pPr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 xml:space="preserve">je zodpovědná za celkový úklid třídy </w:t>
      </w:r>
    </w:p>
    <w:p w:rsidR="00511C00" w:rsidRPr="004F21CE" w:rsidRDefault="00511C00" w:rsidP="00511C00">
      <w:pPr>
        <w:spacing w:line="360" w:lineRule="auto"/>
        <w:ind w:left="1068"/>
        <w:jc w:val="both"/>
        <w:rPr>
          <w:sz w:val="24"/>
          <w:szCs w:val="24"/>
        </w:rPr>
      </w:pPr>
    </w:p>
    <w:p w:rsidR="006C0850" w:rsidRPr="004F21CE" w:rsidRDefault="000A3B05" w:rsidP="006B40D9">
      <w:pPr>
        <w:pStyle w:val="Nadpis2"/>
        <w:spacing w:line="360" w:lineRule="auto"/>
        <w:jc w:val="both"/>
        <w:rPr>
          <w:sz w:val="24"/>
          <w:szCs w:val="24"/>
          <w:u w:val="single"/>
        </w:rPr>
      </w:pPr>
      <w:r w:rsidRPr="004F21CE">
        <w:rPr>
          <w:sz w:val="24"/>
          <w:szCs w:val="24"/>
        </w:rPr>
        <w:t xml:space="preserve"> Docházka do </w:t>
      </w:r>
      <w:r w:rsidR="008A54F6" w:rsidRPr="004F21CE">
        <w:rPr>
          <w:sz w:val="24"/>
          <w:szCs w:val="24"/>
        </w:rPr>
        <w:t>školy</w:t>
      </w:r>
      <w:r w:rsidR="006C0850" w:rsidRPr="004F21CE">
        <w:rPr>
          <w:sz w:val="24"/>
          <w:szCs w:val="24"/>
        </w:rPr>
        <w:t>, základní pravidla chování ve škole</w:t>
      </w:r>
      <w:r w:rsidR="000B055D" w:rsidRPr="004F21CE">
        <w:rPr>
          <w:sz w:val="24"/>
          <w:szCs w:val="24"/>
        </w:rPr>
        <w:t xml:space="preserve"> </w:t>
      </w:r>
    </w:p>
    <w:p w:rsidR="000A3B05" w:rsidRPr="004F21CE" w:rsidRDefault="000A3B05" w:rsidP="006B40D9">
      <w:pPr>
        <w:pStyle w:val="Styl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žák je povinen chodit do školy pravidelně a včas</w:t>
      </w:r>
    </w:p>
    <w:p w:rsidR="000A3B05" w:rsidRPr="004F21CE" w:rsidRDefault="000A3B05" w:rsidP="006B40D9">
      <w:pPr>
        <w:pStyle w:val="Styl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docházka do nepovinných předmětů a zájmových útvarů je pro přihlášené žáky povinná</w:t>
      </w:r>
      <w:r w:rsidR="004E4358" w:rsidRPr="004F21CE">
        <w:rPr>
          <w:rFonts w:ascii="Times New Roman" w:hAnsi="Times New Roman"/>
          <w:sz w:val="24"/>
          <w:szCs w:val="24"/>
        </w:rPr>
        <w:t>, žák se může odhlásit vždy ke konci pololetí</w:t>
      </w:r>
    </w:p>
    <w:p w:rsidR="000A3B05" w:rsidRPr="00511C00" w:rsidRDefault="008A54F6" w:rsidP="00511C00">
      <w:pPr>
        <w:pStyle w:val="Styl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za docházku žáka zodpovídají zákonní zástupci žáka</w:t>
      </w:r>
      <w:r w:rsidR="00511C00">
        <w:rPr>
          <w:rFonts w:ascii="Times New Roman" w:hAnsi="Times New Roman"/>
          <w:sz w:val="24"/>
          <w:szCs w:val="24"/>
        </w:rPr>
        <w:t xml:space="preserve">, </w:t>
      </w:r>
      <w:r w:rsidRPr="00511C00">
        <w:rPr>
          <w:rFonts w:ascii="Times New Roman" w:hAnsi="Times New Roman"/>
          <w:sz w:val="24"/>
          <w:szCs w:val="24"/>
        </w:rPr>
        <w:t>evidenci docházky žáků do vyučování vede třídní učitel</w:t>
      </w:r>
      <w:r w:rsidR="00511C00" w:rsidRPr="00511C00">
        <w:rPr>
          <w:rFonts w:ascii="Times New Roman" w:hAnsi="Times New Roman"/>
          <w:sz w:val="24"/>
          <w:szCs w:val="24"/>
        </w:rPr>
        <w:t xml:space="preserve">, </w:t>
      </w:r>
      <w:r w:rsidR="00511C00">
        <w:rPr>
          <w:rFonts w:ascii="Times New Roman" w:hAnsi="Times New Roman"/>
          <w:sz w:val="24"/>
          <w:szCs w:val="24"/>
        </w:rPr>
        <w:t xml:space="preserve">o </w:t>
      </w:r>
      <w:r w:rsidR="000A3B05" w:rsidRPr="00511C00">
        <w:rPr>
          <w:rFonts w:ascii="Times New Roman" w:hAnsi="Times New Roman"/>
          <w:sz w:val="24"/>
          <w:szCs w:val="24"/>
        </w:rPr>
        <w:t>uvolnění z výuky mohou žádat pouze zákonní zástupci. Volno na jednu vyučovací hodinu uděluje vyučující učitel, na jeden den třídní učitel a na delší dobu ředitel školy.</w:t>
      </w:r>
    </w:p>
    <w:p w:rsidR="00E4768F" w:rsidRPr="004F21CE" w:rsidRDefault="005D4B1D" w:rsidP="006B40D9">
      <w:pPr>
        <w:pStyle w:val="Styl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p</w:t>
      </w:r>
      <w:r w:rsidR="000A3B05" w:rsidRPr="004F21CE">
        <w:rPr>
          <w:rFonts w:ascii="Times New Roman" w:hAnsi="Times New Roman"/>
          <w:sz w:val="24"/>
          <w:szCs w:val="24"/>
        </w:rPr>
        <w:t xml:space="preserve">říčinu nepřítomnosti jsou </w:t>
      </w:r>
      <w:r w:rsidRPr="004F21CE">
        <w:rPr>
          <w:rFonts w:ascii="Times New Roman" w:hAnsi="Times New Roman"/>
          <w:sz w:val="24"/>
          <w:szCs w:val="24"/>
        </w:rPr>
        <w:t>rodiče povinni ohl</w:t>
      </w:r>
      <w:r w:rsidR="00906A92" w:rsidRPr="004F21CE">
        <w:rPr>
          <w:rFonts w:ascii="Times New Roman" w:hAnsi="Times New Roman"/>
          <w:sz w:val="24"/>
          <w:szCs w:val="24"/>
        </w:rPr>
        <w:t>ásit neprodleně</w:t>
      </w:r>
      <w:r w:rsidR="008A54F6" w:rsidRPr="004F21CE">
        <w:rPr>
          <w:rFonts w:ascii="Times New Roman" w:hAnsi="Times New Roman"/>
          <w:sz w:val="24"/>
          <w:szCs w:val="24"/>
        </w:rPr>
        <w:t xml:space="preserve"> třídnímu učiteli </w:t>
      </w:r>
      <w:r w:rsidRPr="004F21CE">
        <w:rPr>
          <w:rFonts w:ascii="Times New Roman" w:hAnsi="Times New Roman"/>
          <w:sz w:val="24"/>
          <w:szCs w:val="24"/>
        </w:rPr>
        <w:t>prostřednictvím telefonu, e-mailu, dopisu, SMS zprávy</w:t>
      </w:r>
      <w:r w:rsidR="001F379D" w:rsidRPr="004F21CE">
        <w:rPr>
          <w:rFonts w:ascii="Times New Roman" w:hAnsi="Times New Roman"/>
          <w:sz w:val="24"/>
          <w:szCs w:val="24"/>
        </w:rPr>
        <w:t>, aplikace Bakaláři</w:t>
      </w:r>
      <w:r w:rsidRPr="004F21CE">
        <w:rPr>
          <w:rFonts w:ascii="Times New Roman" w:hAnsi="Times New Roman"/>
          <w:sz w:val="24"/>
          <w:szCs w:val="24"/>
        </w:rPr>
        <w:t xml:space="preserve"> či osobně.</w:t>
      </w:r>
      <w:r w:rsidR="00906A92" w:rsidRPr="004F21CE">
        <w:rPr>
          <w:rFonts w:ascii="Times New Roman" w:hAnsi="Times New Roman"/>
          <w:sz w:val="24"/>
          <w:szCs w:val="24"/>
        </w:rPr>
        <w:t xml:space="preserve"> </w:t>
      </w:r>
    </w:p>
    <w:p w:rsidR="00E4768F" w:rsidRPr="004F21CE" w:rsidRDefault="00E4768F" w:rsidP="006B40D9">
      <w:pPr>
        <w:pStyle w:val="Styl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p</w:t>
      </w:r>
      <w:r w:rsidR="000A3B05" w:rsidRPr="004F21CE">
        <w:rPr>
          <w:rFonts w:ascii="Times New Roman" w:hAnsi="Times New Roman"/>
          <w:sz w:val="24"/>
          <w:szCs w:val="24"/>
        </w:rPr>
        <w:t xml:space="preserve">o ukončení nepřítomnosti se žák omluví </w:t>
      </w:r>
      <w:r w:rsidRPr="004F21CE">
        <w:rPr>
          <w:rFonts w:ascii="Times New Roman" w:hAnsi="Times New Roman"/>
          <w:sz w:val="24"/>
          <w:szCs w:val="24"/>
        </w:rPr>
        <w:t xml:space="preserve">nejpozději do 3 dnů </w:t>
      </w:r>
      <w:r w:rsidR="000A3B05" w:rsidRPr="004F21CE">
        <w:rPr>
          <w:rFonts w:ascii="Times New Roman" w:hAnsi="Times New Roman"/>
          <w:sz w:val="24"/>
          <w:szCs w:val="24"/>
        </w:rPr>
        <w:t>svému třídnímu učiteli</w:t>
      </w:r>
      <w:r w:rsidRPr="004F21CE">
        <w:rPr>
          <w:rFonts w:ascii="Times New Roman" w:hAnsi="Times New Roman"/>
          <w:sz w:val="24"/>
          <w:szCs w:val="24"/>
        </w:rPr>
        <w:t>, pokud tak není učiněno, zameškané hodiny jsou neomluvené</w:t>
      </w:r>
      <w:r w:rsidR="00B95A5C" w:rsidRPr="004F21CE">
        <w:rPr>
          <w:rFonts w:ascii="Times New Roman" w:hAnsi="Times New Roman"/>
          <w:sz w:val="24"/>
          <w:szCs w:val="24"/>
        </w:rPr>
        <w:t>, i v případě splnění bodu d)</w:t>
      </w:r>
      <w:r w:rsidRPr="004F21CE">
        <w:rPr>
          <w:rFonts w:ascii="Times New Roman" w:hAnsi="Times New Roman"/>
          <w:sz w:val="24"/>
          <w:szCs w:val="24"/>
        </w:rPr>
        <w:t>.</w:t>
      </w:r>
    </w:p>
    <w:p w:rsidR="00B95A5C" w:rsidRPr="004F21CE" w:rsidRDefault="00E4768F" w:rsidP="00511C00">
      <w:pPr>
        <w:pStyle w:val="Styl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 xml:space="preserve">omlouvání veškeré nepřítomnosti žáka se provádí výhradně </w:t>
      </w:r>
      <w:r w:rsidR="000A3B05" w:rsidRPr="004F21CE">
        <w:rPr>
          <w:rFonts w:ascii="Times New Roman" w:hAnsi="Times New Roman"/>
          <w:sz w:val="24"/>
          <w:szCs w:val="24"/>
        </w:rPr>
        <w:t>prostřednictvím om</w:t>
      </w:r>
      <w:r w:rsidR="001F379D" w:rsidRPr="004F21CE">
        <w:rPr>
          <w:rFonts w:ascii="Times New Roman" w:hAnsi="Times New Roman"/>
          <w:sz w:val="24"/>
          <w:szCs w:val="24"/>
        </w:rPr>
        <w:t>luv</w:t>
      </w:r>
      <w:r w:rsidR="006B40D9">
        <w:rPr>
          <w:rFonts w:ascii="Times New Roman" w:hAnsi="Times New Roman"/>
          <w:sz w:val="24"/>
          <w:szCs w:val="24"/>
        </w:rPr>
        <w:t xml:space="preserve">ení absence </w:t>
      </w:r>
      <w:r w:rsidR="001F379D" w:rsidRPr="004F21CE">
        <w:rPr>
          <w:rFonts w:ascii="Times New Roman" w:hAnsi="Times New Roman"/>
          <w:sz w:val="24"/>
          <w:szCs w:val="24"/>
        </w:rPr>
        <w:t>v</w:t>
      </w:r>
      <w:r w:rsidR="006B40D9">
        <w:rPr>
          <w:rFonts w:ascii="Times New Roman" w:hAnsi="Times New Roman"/>
          <w:sz w:val="24"/>
          <w:szCs w:val="24"/>
        </w:rPr>
        <w:t> elektronické žákovské knížce –</w:t>
      </w:r>
      <w:r w:rsidR="001F379D" w:rsidRPr="004F21CE">
        <w:rPr>
          <w:rFonts w:ascii="Times New Roman" w:hAnsi="Times New Roman"/>
          <w:sz w:val="24"/>
          <w:szCs w:val="24"/>
        </w:rPr>
        <w:t xml:space="preserve"> </w:t>
      </w:r>
      <w:r w:rsidR="006B40D9">
        <w:rPr>
          <w:rFonts w:ascii="Times New Roman" w:hAnsi="Times New Roman"/>
          <w:sz w:val="24"/>
          <w:szCs w:val="24"/>
        </w:rPr>
        <w:t xml:space="preserve">aplikace </w:t>
      </w:r>
      <w:r w:rsidR="001F379D" w:rsidRPr="004F21CE">
        <w:rPr>
          <w:rFonts w:ascii="Times New Roman" w:hAnsi="Times New Roman"/>
          <w:sz w:val="24"/>
          <w:szCs w:val="24"/>
        </w:rPr>
        <w:t>Bakaláři.</w:t>
      </w:r>
      <w:r w:rsidR="000A3B05" w:rsidRPr="004F21CE">
        <w:rPr>
          <w:rFonts w:ascii="Times New Roman" w:hAnsi="Times New Roman"/>
          <w:sz w:val="24"/>
          <w:szCs w:val="24"/>
        </w:rPr>
        <w:t xml:space="preserve"> </w:t>
      </w:r>
    </w:p>
    <w:p w:rsidR="00B95A5C" w:rsidRPr="004F21CE" w:rsidRDefault="00B95A5C" w:rsidP="006B40D9">
      <w:pPr>
        <w:pStyle w:val="Styl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osobní a rodinné důvody nepřítomnosti žáka budou přesně specifikovány alespoň ústně.</w:t>
      </w:r>
    </w:p>
    <w:p w:rsidR="00E4768F" w:rsidRDefault="00B95A5C" w:rsidP="00511C00">
      <w:pPr>
        <w:pStyle w:val="Styl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ve zvláště odůvodněných případech bude omlouvání žáka řešeno dle individuálních pravidel</w:t>
      </w:r>
      <w:r w:rsidR="0077491D">
        <w:rPr>
          <w:rFonts w:ascii="Times New Roman" w:hAnsi="Times New Roman"/>
          <w:sz w:val="24"/>
          <w:szCs w:val="24"/>
        </w:rPr>
        <w:t>. V</w:t>
      </w:r>
      <w:r w:rsidR="006B40D9" w:rsidRPr="006B40D9">
        <w:rPr>
          <w:rFonts w:ascii="Times New Roman" w:hAnsi="Times New Roman"/>
          <w:sz w:val="24"/>
          <w:szCs w:val="24"/>
        </w:rPr>
        <w:t xml:space="preserve"> případě podezření </w:t>
      </w:r>
      <w:r w:rsidR="0077491D">
        <w:rPr>
          <w:rFonts w:ascii="Times New Roman" w:hAnsi="Times New Roman"/>
          <w:sz w:val="24"/>
          <w:szCs w:val="24"/>
        </w:rPr>
        <w:t>na</w:t>
      </w:r>
      <w:r w:rsidR="006B40D9" w:rsidRPr="006B40D9">
        <w:rPr>
          <w:rFonts w:ascii="Times New Roman" w:hAnsi="Times New Roman"/>
          <w:sz w:val="24"/>
          <w:szCs w:val="24"/>
        </w:rPr>
        <w:t xml:space="preserve"> zanedbávání povinné školní docházky </w:t>
      </w:r>
      <w:r w:rsidR="0077491D">
        <w:rPr>
          <w:rFonts w:ascii="Times New Roman" w:hAnsi="Times New Roman"/>
          <w:sz w:val="24"/>
          <w:szCs w:val="24"/>
        </w:rPr>
        <w:t>může š</w:t>
      </w:r>
      <w:r w:rsidR="0077491D" w:rsidRPr="0077491D">
        <w:rPr>
          <w:rFonts w:ascii="Times New Roman" w:hAnsi="Times New Roman"/>
          <w:sz w:val="24"/>
          <w:szCs w:val="24"/>
        </w:rPr>
        <w:t>kola požadovat</w:t>
      </w:r>
      <w:r w:rsidR="0077491D">
        <w:rPr>
          <w:rFonts w:ascii="Times New Roman" w:hAnsi="Times New Roman"/>
          <w:sz w:val="24"/>
          <w:szCs w:val="24"/>
        </w:rPr>
        <w:t xml:space="preserve"> </w:t>
      </w:r>
      <w:r w:rsidR="0077491D" w:rsidRPr="0077491D">
        <w:rPr>
          <w:rFonts w:ascii="Times New Roman" w:hAnsi="Times New Roman"/>
          <w:sz w:val="24"/>
          <w:szCs w:val="24"/>
        </w:rPr>
        <w:t>jako přílohu k omluvence zákonného zástupce ze zdravotních důvodů předložení lékařského potvrzení</w:t>
      </w:r>
      <w:r w:rsidR="0077491D">
        <w:rPr>
          <w:rFonts w:ascii="Times New Roman" w:hAnsi="Times New Roman"/>
          <w:sz w:val="24"/>
          <w:szCs w:val="24"/>
        </w:rPr>
        <w:t>.</w:t>
      </w:r>
    </w:p>
    <w:p w:rsidR="00511C00" w:rsidRDefault="00511C00" w:rsidP="00511C00">
      <w:pPr>
        <w:pStyle w:val="Styl1"/>
        <w:spacing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</w:p>
    <w:p w:rsidR="00356E29" w:rsidRPr="004F21CE" w:rsidRDefault="00356E29" w:rsidP="006B40D9">
      <w:pPr>
        <w:pStyle w:val="Styl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lastRenderedPageBreak/>
        <w:t>v průběhu vyučování může být žák z vážných důvodů uvolněn z výuky. Žáka 1. stupně si vyzvedne zákonný zástupce osobně, žák 2. stupně může být uvolněn i na základě písemné žádosti zákonného zástupce. Vzor žádosti je na internetových stránkách naší školy. Po uvolnění končí škole zákonný dohled nad žákem.</w:t>
      </w:r>
    </w:p>
    <w:p w:rsidR="001D5F36" w:rsidRPr="004F21CE" w:rsidRDefault="001D5F36" w:rsidP="006B40D9">
      <w:pPr>
        <w:pStyle w:val="Styl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4F21CE">
        <w:rPr>
          <w:rFonts w:ascii="Times New Roman" w:hAnsi="Times New Roman"/>
          <w:snapToGrid w:val="0"/>
          <w:sz w:val="24"/>
          <w:szCs w:val="24"/>
        </w:rPr>
        <w:t xml:space="preserve">žáci mluví takovým jazykem, který neobsahuje urážlivé, sprosté a neuctivé výrazy. Žák se vždy chová tak, aby nepoškodil pověst svoji, své rodiny ani školy. </w:t>
      </w:r>
    </w:p>
    <w:p w:rsidR="001D5F36" w:rsidRPr="004F21CE" w:rsidRDefault="001D5F36" w:rsidP="006B40D9">
      <w:pPr>
        <w:pStyle w:val="Styl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 xml:space="preserve">žák je povinen respektovat práva spolužáků a zaměstnanců školy, které nesmí v jejich právech omezovat.  </w:t>
      </w:r>
    </w:p>
    <w:p w:rsidR="001D5F36" w:rsidRPr="004F21CE" w:rsidRDefault="001D5F36" w:rsidP="006B40D9">
      <w:pPr>
        <w:pStyle w:val="Styl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4F21CE">
        <w:rPr>
          <w:rFonts w:ascii="Times New Roman" w:hAnsi="Times New Roman"/>
          <w:snapToGrid w:val="0"/>
          <w:sz w:val="24"/>
          <w:szCs w:val="24"/>
        </w:rPr>
        <w:t>za chování žáků ve volném čase odpovídají zákonní zástupci žáka.</w:t>
      </w:r>
      <w:r w:rsidRPr="004F21CE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</w:p>
    <w:p w:rsidR="001D5F36" w:rsidRPr="004F21CE" w:rsidRDefault="001D5F36" w:rsidP="006B40D9">
      <w:pPr>
        <w:pStyle w:val="Styl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žák svých chováním a vystupováním na veřejnosti nepoškozuje dobré jméno školy.</w:t>
      </w:r>
    </w:p>
    <w:p w:rsidR="001D5F36" w:rsidRPr="004F21CE" w:rsidRDefault="001D5F36" w:rsidP="006B40D9">
      <w:pPr>
        <w:pStyle w:val="Styl1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před začátkem každé hodiny si připravit potřeby na vyučování, během vyučovací hodiny se soustředit na výuku a spolupracovat s učitelem</w:t>
      </w:r>
    </w:p>
    <w:p w:rsidR="001D5F36" w:rsidRPr="004F21CE" w:rsidRDefault="001D5F36" w:rsidP="006B40D9">
      <w:pPr>
        <w:pStyle w:val="Styl1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do dílen, šaten, jiných učeben a školní jídelny přecházet pod vedením učitele</w:t>
      </w:r>
    </w:p>
    <w:p w:rsidR="001D5F36" w:rsidRPr="004F21CE" w:rsidRDefault="001D5F36" w:rsidP="006B40D9">
      <w:pPr>
        <w:pStyle w:val="Styl1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před ukončením dopoledního nebo odpoledního vyučování žák nesmí bez dovolení opouštět školní budovu</w:t>
      </w:r>
    </w:p>
    <w:p w:rsidR="001D5F36" w:rsidRPr="004F21CE" w:rsidRDefault="001D5F36" w:rsidP="006B40D9">
      <w:pPr>
        <w:pStyle w:val="Styl1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chránit zdraví své a svých spolužáků. Žákům jsou zakázány všechny činnosti, které jsou zdraví škodlivé. Je zakázáno nosit, distribuovat a zneužívat návykové látky (drogy, alkohol, cigarety) do areálu školy. Rovněž je nepřípustná šikana, projevy rasizmu a netolerance a omezování práv nebo potřeb spolužáků a pracovníků školy</w:t>
      </w:r>
    </w:p>
    <w:p w:rsidR="001D5F36" w:rsidRPr="004F21CE" w:rsidRDefault="001D5F36" w:rsidP="006B40D9">
      <w:pPr>
        <w:pStyle w:val="Styl1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nenarušovat průběh vyučovací hodiny nevhodných chováním a činnostmi, které se neslučují se školním řádem a nemají žádný vztah k vyučování (vyrušování při vyučování, napovídání při zkoušení, opisování při písemných zkouškách a používání nepovolených pomůcek). Žáci využívají přestávky k přípravě na vyučování, nebo k přechodu do jiných učeben, k osvěžení a odpočinku</w:t>
      </w:r>
    </w:p>
    <w:p w:rsidR="001D5F36" w:rsidRPr="004F21CE" w:rsidRDefault="001D5F36" w:rsidP="006B40D9">
      <w:pPr>
        <w:pStyle w:val="Styl1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žákům je zakázáno pořizovat během vyučování jakékoliv záznamy (zvukové, obrazové nebo elektronické). Pořizování obrazových snímků a zvukových a obrazových záznamů je upraveno v zákoně č. 89/2012 Sb., občanský zákoník. Občanský zákoník stanoví zákaz neoprávněného vyobrazení člověka, na jehož základě je dotyčný zpětně identifikovatelný. Zároveň zakazuje neoprávněné šíření podobizny (§ 84 a násl.)</w:t>
      </w:r>
    </w:p>
    <w:p w:rsidR="001D5F36" w:rsidRPr="004F21CE" w:rsidRDefault="001D5F36" w:rsidP="006B40D9">
      <w:pPr>
        <w:pStyle w:val="Styl1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během vyučování, přestávek a dalších školních akcí jsou mobilní telefony vypnuté, nabíjení mobilních telefonů či jiných zařízení samostatně žáky není přípustné</w:t>
      </w:r>
    </w:p>
    <w:p w:rsidR="001D5F36" w:rsidRPr="004F21CE" w:rsidRDefault="001D5F36" w:rsidP="006B40D9">
      <w:pPr>
        <w:pStyle w:val="Styl1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žákům není dovoleno otevírat okna a vyklánět se z nich, rovněž není dovoleno sedět na oknech a kamnech</w:t>
      </w:r>
    </w:p>
    <w:p w:rsidR="001D5F36" w:rsidRDefault="001D5F36" w:rsidP="006B40D9">
      <w:pPr>
        <w:pStyle w:val="Styl1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po skončení vyučování žáci opustí do 30 minut budovu školy</w:t>
      </w:r>
    </w:p>
    <w:p w:rsidR="001D5F36" w:rsidRPr="004F21CE" w:rsidRDefault="001D5F36" w:rsidP="006B40D9">
      <w:pPr>
        <w:pStyle w:val="Styl1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lastRenderedPageBreak/>
        <w:t>při porušení povinností stanovených tímto školním řádem lze podle závažnosti porušení žákovi uložit uvedená výchovná opatření:</w:t>
      </w:r>
    </w:p>
    <w:p w:rsidR="001D5F36" w:rsidRPr="004F21CE" w:rsidRDefault="001D5F36" w:rsidP="006B40D9">
      <w:pPr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napomenutí třídního učitele</w:t>
      </w:r>
    </w:p>
    <w:p w:rsidR="001D5F36" w:rsidRPr="004F21CE" w:rsidRDefault="001D5F36" w:rsidP="006B40D9">
      <w:pPr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důtku třídního učitele</w:t>
      </w:r>
    </w:p>
    <w:p w:rsidR="001D5F36" w:rsidRPr="004F21CE" w:rsidRDefault="001D5F36" w:rsidP="006B40D9">
      <w:pPr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důtku ředitele školy</w:t>
      </w:r>
    </w:p>
    <w:p w:rsidR="001D5F36" w:rsidRPr="004F21CE" w:rsidRDefault="001D5F36" w:rsidP="006B40D9">
      <w:pPr>
        <w:pStyle w:val="Styl1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Škola neprodleně oznámí uložení napomenutí nebo důtky a jeho důvody prokazatelným způsobem žákovi a jeho zákonnému zástupci a zaznamená je do dokumentace školy. Klasifikace chování je prováděna vždy na konci pololetí na základě chování žáka v průběhu celého pololetí a v něm udělených výchovných opatření.</w:t>
      </w:r>
    </w:p>
    <w:p w:rsidR="001D5F36" w:rsidRDefault="001F379D" w:rsidP="006B40D9">
      <w:pPr>
        <w:pStyle w:val="Styl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i</w:t>
      </w:r>
      <w:r w:rsidR="001D5F36" w:rsidRPr="004F21CE">
        <w:rPr>
          <w:rFonts w:ascii="Times New Roman" w:hAnsi="Times New Roman"/>
          <w:sz w:val="24"/>
          <w:szCs w:val="24"/>
        </w:rPr>
        <w:t>nformace, které zákonný zástupce žáka poskytne do školní matriky nebo jiné důležité informace o žákovi (zdravotní způsobilost,…) jsou důvěrné a všichni pedagogičtí pracovníci se řídí se zákonem č. 101/200</w:t>
      </w:r>
      <w:r w:rsidRPr="004F21CE">
        <w:rPr>
          <w:rFonts w:ascii="Times New Roman" w:hAnsi="Times New Roman"/>
          <w:sz w:val="24"/>
          <w:szCs w:val="24"/>
        </w:rPr>
        <w:t>0 Sb., o ochraně osobních údajů</w:t>
      </w:r>
    </w:p>
    <w:p w:rsidR="00511C00" w:rsidRPr="004F21CE" w:rsidRDefault="00511C00" w:rsidP="00511C00">
      <w:pPr>
        <w:pStyle w:val="Styl1"/>
        <w:spacing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</w:p>
    <w:p w:rsidR="001D5F36" w:rsidRPr="004F21CE" w:rsidRDefault="001D5F36" w:rsidP="006B40D9">
      <w:pPr>
        <w:pStyle w:val="Nadpis2"/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 xml:space="preserve"> Informování o průběhu a výsledcích vzdělávání:</w:t>
      </w:r>
    </w:p>
    <w:p w:rsidR="001D5F36" w:rsidRPr="004F21CE" w:rsidRDefault="001D5F36" w:rsidP="006B40D9">
      <w:pPr>
        <w:pStyle w:val="Styl1"/>
        <w:spacing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</w:p>
    <w:p w:rsidR="000B046E" w:rsidRPr="004F21CE" w:rsidRDefault="000B046E" w:rsidP="006B40D9">
      <w:pPr>
        <w:pStyle w:val="Styl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 xml:space="preserve">všichni žáci mají právo na informace o průběhu a výsledcích svého vzdělávání.  </w:t>
      </w:r>
    </w:p>
    <w:p w:rsidR="000B046E" w:rsidRPr="004F21CE" w:rsidRDefault="000B046E" w:rsidP="006B40D9">
      <w:pPr>
        <w:pStyle w:val="Styl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zákonní zástupci žáka mají právo na přístup k informacím o průběhu a výsledcích vzdělávání žáka a dalším informacím, které vyplývají z docházky do školy a společného soužití s dalšími osobami v prostředí školy.</w:t>
      </w:r>
    </w:p>
    <w:p w:rsidR="000B046E" w:rsidRPr="004F21CE" w:rsidRDefault="000B046E" w:rsidP="006B40D9">
      <w:pPr>
        <w:pStyle w:val="Styl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všichni pedagogičtí pracovníci se povinně zúčastňují třídních schůzek a konzultačních dnů, na kterých informují zákonné zástupce žáků o výsledcích výchovy a vzdělávání. V případě omluvené nepřítomnosti pedagogického pracovníka zajistí, aby zákonní zástupci byli informováni jiným způsobem.</w:t>
      </w:r>
    </w:p>
    <w:p w:rsidR="000B046E" w:rsidRPr="004F21CE" w:rsidRDefault="000B046E" w:rsidP="006B40D9">
      <w:pPr>
        <w:pStyle w:val="Styl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ve zvlášť opodstatněných případech poskytují pedagogičtí pracovníci zákonným zástupcům potřebné informace individuálně nebo jinou formou, na které se vedení školy a zákonný zástupce žáka domluví.</w:t>
      </w:r>
    </w:p>
    <w:p w:rsidR="000B046E" w:rsidRPr="004F21CE" w:rsidRDefault="000B046E" w:rsidP="006B40D9">
      <w:pPr>
        <w:pStyle w:val="Styl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4F21CE">
        <w:rPr>
          <w:rFonts w:ascii="Times New Roman" w:hAnsi="Times New Roman"/>
          <w:snapToGrid w:val="0"/>
          <w:sz w:val="24"/>
          <w:szCs w:val="24"/>
        </w:rPr>
        <w:t>zákonní zástupci musí být včas informován o výrazně zhoršeném prospěch žáka a o jeho neuspokojivém chování.</w:t>
      </w:r>
    </w:p>
    <w:p w:rsidR="000B046E" w:rsidRPr="004F21CE" w:rsidRDefault="000B046E" w:rsidP="006B40D9">
      <w:pPr>
        <w:pStyle w:val="Styl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zákonný zástupce je povinen na vyzvání ředitele školy se osobně zúčastnit projednání závažných otázek týkajících se vzdělávání žáka.</w:t>
      </w:r>
    </w:p>
    <w:p w:rsidR="000B046E" w:rsidRPr="004F21CE" w:rsidRDefault="000B046E" w:rsidP="006B40D9">
      <w:pPr>
        <w:pStyle w:val="Styl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4F21CE">
        <w:rPr>
          <w:rFonts w:ascii="Times New Roman" w:hAnsi="Times New Roman"/>
          <w:snapToGrid w:val="0"/>
          <w:sz w:val="24"/>
          <w:szCs w:val="24"/>
        </w:rPr>
        <w:t xml:space="preserve">další informace jsou poskytovány prostřednictvím školní dokumentace, webových stránek školy, vývěsek, žákovských knížek, notýsků, apod. </w:t>
      </w:r>
    </w:p>
    <w:p w:rsidR="00356E29" w:rsidRPr="004F21CE" w:rsidRDefault="00356E29" w:rsidP="006B40D9">
      <w:pPr>
        <w:spacing w:line="360" w:lineRule="auto"/>
        <w:jc w:val="both"/>
        <w:rPr>
          <w:sz w:val="24"/>
          <w:szCs w:val="24"/>
        </w:rPr>
      </w:pPr>
    </w:p>
    <w:p w:rsidR="000A3B05" w:rsidRPr="004F21CE" w:rsidRDefault="000A3B05" w:rsidP="006B40D9">
      <w:pPr>
        <w:pStyle w:val="Nadpis1"/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lastRenderedPageBreak/>
        <w:t>PROVOZ A VNITŘNÍ REŽIM ŠKOLY</w:t>
      </w:r>
    </w:p>
    <w:p w:rsidR="000A3B05" w:rsidRPr="004F21CE" w:rsidRDefault="006723D0" w:rsidP="006B40D9">
      <w:pPr>
        <w:pStyle w:val="Nadpis2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Režim činnosti ve škole</w:t>
      </w:r>
      <w:r w:rsidR="000A3B05" w:rsidRPr="004F21CE">
        <w:rPr>
          <w:sz w:val="24"/>
          <w:szCs w:val="24"/>
        </w:rPr>
        <w:t>:</w:t>
      </w:r>
    </w:p>
    <w:p w:rsidR="000A3B05" w:rsidRPr="004F21CE" w:rsidRDefault="000A3B05" w:rsidP="006B40D9">
      <w:pPr>
        <w:pStyle w:val="Zkladntex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Vyučování začíná v 7,30 hodin. Vyučování probíhá podle rozvrhu, který mají žáci zapsaný v žákovských knížkách. Vyučovací hodina trvá 45 minut. V odůvodněných případech lze vyučovací hodiny dělit a spojovat, v tomto případě je odlišná doba ukončení vyučování oznámena rodičům.</w:t>
      </w:r>
    </w:p>
    <w:p w:rsidR="000A3B05" w:rsidRPr="004F21CE" w:rsidRDefault="000A3B05" w:rsidP="006B40D9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Školní budova se otevírá v 7,10 hodin. Dozor nad žáky je zajištěn po celou dobu jejich pobytu ve školní budově.</w:t>
      </w:r>
    </w:p>
    <w:p w:rsidR="000A3B05" w:rsidRPr="004F21CE" w:rsidRDefault="000A3B05" w:rsidP="006B40D9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Časový rozvrh vyučovací</w:t>
      </w:r>
      <w:r w:rsidR="007F58CE" w:rsidRPr="004F21CE">
        <w:rPr>
          <w:sz w:val="24"/>
          <w:szCs w:val="24"/>
        </w:rPr>
        <w:t>ch hodin</w:t>
      </w:r>
      <w:r w:rsidRPr="004F21CE">
        <w:rPr>
          <w:sz w:val="24"/>
          <w:szCs w:val="24"/>
        </w:rPr>
        <w:t>:</w:t>
      </w:r>
    </w:p>
    <w:p w:rsidR="000A3B05" w:rsidRPr="004F21CE" w:rsidRDefault="000A3B05" w:rsidP="006B40D9">
      <w:pPr>
        <w:spacing w:line="360" w:lineRule="auto"/>
        <w:ind w:left="1080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1. 7,30 – 8,15</w:t>
      </w:r>
      <w:r w:rsidRPr="004F21CE">
        <w:rPr>
          <w:sz w:val="24"/>
          <w:szCs w:val="24"/>
        </w:rPr>
        <w:tab/>
      </w:r>
      <w:r w:rsidRPr="004F21CE">
        <w:rPr>
          <w:sz w:val="24"/>
          <w:szCs w:val="24"/>
        </w:rPr>
        <w:tab/>
        <w:t>5. 11,20 – 12,05</w:t>
      </w:r>
    </w:p>
    <w:p w:rsidR="000A3B05" w:rsidRPr="004F21CE" w:rsidRDefault="000A3B05" w:rsidP="006B40D9">
      <w:pPr>
        <w:spacing w:line="360" w:lineRule="auto"/>
        <w:ind w:left="1080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2. 8,25 – 9,10</w:t>
      </w:r>
      <w:r w:rsidRPr="004F21CE">
        <w:rPr>
          <w:sz w:val="24"/>
          <w:szCs w:val="24"/>
        </w:rPr>
        <w:tab/>
      </w:r>
      <w:r w:rsidRPr="004F21CE">
        <w:rPr>
          <w:sz w:val="24"/>
          <w:szCs w:val="24"/>
        </w:rPr>
        <w:tab/>
        <w:t>6. 12,15 – 13,00</w:t>
      </w:r>
    </w:p>
    <w:p w:rsidR="000A3B05" w:rsidRPr="004F21CE" w:rsidRDefault="000A3B05" w:rsidP="006B40D9">
      <w:pPr>
        <w:spacing w:line="360" w:lineRule="auto"/>
        <w:ind w:left="1080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3. 9,30 – 10,15</w:t>
      </w:r>
      <w:r w:rsidRPr="004F21CE">
        <w:rPr>
          <w:sz w:val="24"/>
          <w:szCs w:val="24"/>
        </w:rPr>
        <w:tab/>
      </w:r>
      <w:r w:rsidRPr="004F21CE">
        <w:rPr>
          <w:sz w:val="24"/>
          <w:szCs w:val="24"/>
        </w:rPr>
        <w:tab/>
        <w:t>7. 14,00 – 14,45</w:t>
      </w:r>
    </w:p>
    <w:p w:rsidR="000A3B05" w:rsidRPr="004F21CE" w:rsidRDefault="000A3B05" w:rsidP="006B40D9">
      <w:pPr>
        <w:spacing w:line="360" w:lineRule="auto"/>
        <w:ind w:left="1080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4. 10,25 – 11,10</w:t>
      </w:r>
      <w:r w:rsidRPr="004F21CE">
        <w:rPr>
          <w:sz w:val="24"/>
          <w:szCs w:val="24"/>
        </w:rPr>
        <w:tab/>
      </w:r>
      <w:r w:rsidRPr="004F21CE">
        <w:rPr>
          <w:sz w:val="24"/>
          <w:szCs w:val="24"/>
        </w:rPr>
        <w:tab/>
        <w:t>8. 14,55 – 15,40</w:t>
      </w:r>
    </w:p>
    <w:p w:rsidR="003A2AD5" w:rsidRPr="004F21CE" w:rsidRDefault="003A2AD5" w:rsidP="006B40D9">
      <w:pPr>
        <w:spacing w:line="360" w:lineRule="auto"/>
        <w:ind w:left="851" w:hanging="938"/>
        <w:jc w:val="both"/>
        <w:rPr>
          <w:sz w:val="24"/>
          <w:szCs w:val="24"/>
        </w:rPr>
      </w:pPr>
      <w:r w:rsidRPr="004F21CE">
        <w:rPr>
          <w:sz w:val="24"/>
          <w:szCs w:val="24"/>
        </w:rPr>
        <w:t xml:space="preserve">        Polední přestávka</w:t>
      </w:r>
      <w:r w:rsidR="008F094E" w:rsidRPr="004F21CE">
        <w:rPr>
          <w:sz w:val="24"/>
          <w:szCs w:val="24"/>
        </w:rPr>
        <w:t xml:space="preserve"> může být zkrácena z důvodu odjezdu autobusů na 30 minut.</w:t>
      </w:r>
    </w:p>
    <w:p w:rsidR="000A3B05" w:rsidRPr="004F21CE" w:rsidRDefault="000A3B05" w:rsidP="006B40D9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Po příchodu do budovy si žáci odkládají obuv a svršky v šatnách a ihned odcházejí do učeben. V průběhu vyučování je vstup do šaten povolen pouze se svolením vyučujícího.</w:t>
      </w:r>
    </w:p>
    <w:p w:rsidR="000A3B05" w:rsidRPr="004F21CE" w:rsidRDefault="000A3B05" w:rsidP="006B40D9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Při výuce některých (zejména nepovinných a volitelných) předmětů lze dělit třídy na skupiny, vytvářet skupiny žáků ze stejných nebo různých ročníků nebo spojovat třídy. Počet skupin a počet žáků ve skupině se určí rozvrhem na začátku školního roku.</w:t>
      </w:r>
    </w:p>
    <w:p w:rsidR="000A3B05" w:rsidRPr="004F21CE" w:rsidRDefault="000A3B05" w:rsidP="006B40D9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Škola při vzdělávání a s ním souvisejících činnostech přihlíží k základním fyziologickým potřebám žáků a vytváří podmínky pro jejich zdravý vývoj a pro předcházení sociálně patologických jevů.</w:t>
      </w:r>
    </w:p>
    <w:p w:rsidR="000A3B05" w:rsidRPr="004F21CE" w:rsidRDefault="000A3B05" w:rsidP="006B40D9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Škola zajišťuje bezpečnost a ochranu zdraví žáků při vzdělávání a s ním souvisejících činnostech.</w:t>
      </w:r>
    </w:p>
    <w:p w:rsidR="000A3B05" w:rsidRPr="004F21CE" w:rsidRDefault="000A3B05" w:rsidP="006B40D9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Škola vede evidenci úrazů žáků, k nimž došlo při vzdělávání a s</w:t>
      </w:r>
      <w:r w:rsidR="00FB1BFB" w:rsidRPr="004F21CE">
        <w:rPr>
          <w:sz w:val="24"/>
          <w:szCs w:val="24"/>
        </w:rPr>
        <w:t xml:space="preserve"> </w:t>
      </w:r>
      <w:r w:rsidRPr="004F21CE">
        <w:rPr>
          <w:sz w:val="24"/>
          <w:szCs w:val="24"/>
        </w:rPr>
        <w:t>ním souvisejících činnostech, vyhotovuje a zasílá záznam o úrazu stanoveným orgánům a institucím.</w:t>
      </w:r>
    </w:p>
    <w:p w:rsidR="00FB1BFB" w:rsidRPr="004F21CE" w:rsidRDefault="000A3B05" w:rsidP="006B40D9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 xml:space="preserve">O všech přestávkách je umožněn pohyb žáků mimo třídu. Žáci nesmí bez dovolení přecházet mezi budovami pro </w:t>
      </w:r>
      <w:smartTag w:uri="urn:schemas-microsoft-com:office:smarttags" w:element="metricconverter">
        <w:smartTagPr>
          <w:attr w:name="ProductID" w:val="1. a"/>
        </w:smartTagPr>
        <w:r w:rsidRPr="004F21CE">
          <w:rPr>
            <w:sz w:val="24"/>
            <w:szCs w:val="24"/>
          </w:rPr>
          <w:t>1. a</w:t>
        </w:r>
      </w:smartTag>
      <w:r w:rsidRPr="004F21CE">
        <w:rPr>
          <w:sz w:val="24"/>
          <w:szCs w:val="24"/>
        </w:rPr>
        <w:t xml:space="preserve"> 2. stupeň. </w:t>
      </w:r>
    </w:p>
    <w:p w:rsidR="000A3B05" w:rsidRPr="004F21CE" w:rsidRDefault="000A3B05" w:rsidP="006B40D9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V období školního vyučování může ředitel školy vyhlásit ze závažných důvodů, zejména organizačních a technických, pro žáky nejvýše 5 volných dnů ve školním roce.</w:t>
      </w:r>
    </w:p>
    <w:p w:rsidR="000A3B05" w:rsidRPr="004F21CE" w:rsidRDefault="000A3B05" w:rsidP="006B40D9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Za pobyt žáka ve školní družině platí zástupci žáka poplatek. Podrobnosti jsou uvedeny ve směrnici pro činnost školní družiny.</w:t>
      </w:r>
    </w:p>
    <w:p w:rsidR="000A3B05" w:rsidRPr="004F21CE" w:rsidRDefault="009B357D" w:rsidP="006B40D9">
      <w:pPr>
        <w:pStyle w:val="Nadpis2"/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lastRenderedPageBreak/>
        <w:t>Režim při akcích mimo školu</w:t>
      </w:r>
      <w:r w:rsidR="000A3B05" w:rsidRPr="004F21CE">
        <w:rPr>
          <w:sz w:val="24"/>
          <w:szCs w:val="24"/>
        </w:rPr>
        <w:t>:</w:t>
      </w:r>
    </w:p>
    <w:p w:rsidR="000A3B05" w:rsidRPr="004F21CE" w:rsidRDefault="000A3B05" w:rsidP="006B40D9">
      <w:pPr>
        <w:pStyle w:val="Zkladntext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Bezpečnost a ochranu zdraví žáků při akcích a vzdělávání mimo školu zajišťuje škola vždy nejméně jedním zaměstnancem školy – pedagogickým pracovníkem. Společně s ním může akci zajišťovat i zaměstnanec, který není pedagogickým pracovníkem, pokud je zletilý a způsobilý k právním úkonům.</w:t>
      </w:r>
    </w:p>
    <w:p w:rsidR="000A3B05" w:rsidRPr="004F21CE" w:rsidRDefault="000A3B05" w:rsidP="006B40D9">
      <w:pPr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Při akcích konaných mimo školu, nesmí na jednu osobu zajišťující bezpečnost a ochranu zdraví žáků připadnout více než 25 žáků.</w:t>
      </w:r>
    </w:p>
    <w:p w:rsidR="000A3B05" w:rsidRPr="004F21CE" w:rsidRDefault="000A3B05" w:rsidP="006B40D9">
      <w:pPr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Pokud místem pro shromáždění žáků není místo, kde škola uskutečňuje vzdělávání, zajišťuje organizující pedagog bezpečnost a ochranu zdraví žáků na předem určeném místě 15 minut před dobou shromáždění. Po skončení akce končí zajišťování bezpečnosti a ochrany zdraví žáků na předem určeném místě a v předem určeném čase. Toto oznám</w:t>
      </w:r>
      <w:r w:rsidR="00B647D9" w:rsidRPr="004F21CE">
        <w:rPr>
          <w:sz w:val="24"/>
          <w:szCs w:val="24"/>
        </w:rPr>
        <w:t>í organizující pedagog nejméně 2 dny</w:t>
      </w:r>
      <w:r w:rsidRPr="004F21CE">
        <w:rPr>
          <w:sz w:val="24"/>
          <w:szCs w:val="24"/>
        </w:rPr>
        <w:t xml:space="preserve"> předem zákonným zástupcům žáků, a to písemnou formou.</w:t>
      </w:r>
    </w:p>
    <w:p w:rsidR="000A3B05" w:rsidRPr="004F21CE" w:rsidRDefault="000A3B05" w:rsidP="006B40D9">
      <w:pPr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Pro pořádání mimoškolních akcí platí zvláštní směrnice školy zahrnující i oblast bezpečnosti a ochrany zdraví žáků.</w:t>
      </w:r>
    </w:p>
    <w:p w:rsidR="000A3B05" w:rsidRPr="004F21CE" w:rsidRDefault="000A3B05" w:rsidP="006B40D9">
      <w:pPr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Chování žáka na mimoškolních akcích je součástí celkového hodnocení žáka včetně klasifikace na vysvědčení.</w:t>
      </w:r>
    </w:p>
    <w:p w:rsidR="00391AD3" w:rsidRPr="004F21CE" w:rsidRDefault="00391AD3" w:rsidP="006B40D9">
      <w:pPr>
        <w:spacing w:line="360" w:lineRule="auto"/>
        <w:ind w:left="360"/>
        <w:jc w:val="both"/>
        <w:rPr>
          <w:sz w:val="24"/>
          <w:szCs w:val="24"/>
        </w:rPr>
      </w:pPr>
    </w:p>
    <w:p w:rsidR="00511C00" w:rsidRDefault="00391AD3" w:rsidP="00511C00">
      <w:pPr>
        <w:pStyle w:val="Bezmezer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21CE">
        <w:rPr>
          <w:rFonts w:ascii="Times New Roman" w:hAnsi="Times New Roman"/>
          <w:b/>
          <w:sz w:val="24"/>
          <w:szCs w:val="24"/>
        </w:rPr>
        <w:t xml:space="preserve">3.    </w:t>
      </w:r>
      <w:r w:rsidR="001D5F36" w:rsidRPr="004F21CE">
        <w:rPr>
          <w:rFonts w:ascii="Times New Roman" w:hAnsi="Times New Roman"/>
          <w:b/>
          <w:sz w:val="24"/>
          <w:szCs w:val="24"/>
        </w:rPr>
        <w:t>Systém péče o žáky s přiznanými podpůrnými opatřeními</w:t>
      </w:r>
    </w:p>
    <w:p w:rsidR="00511C00" w:rsidRDefault="00511C00" w:rsidP="00511C00">
      <w:pPr>
        <w:pStyle w:val="Bezmezer"/>
        <w:spacing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</w:p>
    <w:p w:rsidR="001D5F36" w:rsidRPr="00511C00" w:rsidRDefault="001D5F36" w:rsidP="00511C00">
      <w:pPr>
        <w:pStyle w:val="Bezmezer"/>
        <w:spacing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 w:rsidRPr="00511C00">
        <w:rPr>
          <w:rFonts w:ascii="Times New Roman" w:hAnsi="Times New Roman"/>
          <w:b/>
          <w:sz w:val="24"/>
          <w:szCs w:val="24"/>
        </w:rPr>
        <w:t>Podpůrná opatření prvního stupně</w:t>
      </w:r>
    </w:p>
    <w:p w:rsidR="00564EE7" w:rsidRPr="004F21CE" w:rsidRDefault="00391AD3" w:rsidP="006B40D9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Ředitel školy rozhodne o poskytování podpůrných opatření prvního stupně bez doporučení školského poradenského zařízení i bez informovaného souhlasu zákonného zástupce. Tím není dotčeno právo zákonného zástupce na informace o průběhu a výsledcích vzdělávání žáka (§ 21 školského zákona).</w:t>
      </w:r>
    </w:p>
    <w:p w:rsidR="00564EE7" w:rsidRPr="004F21CE" w:rsidRDefault="00564EE7" w:rsidP="006B40D9">
      <w:pPr>
        <w:pStyle w:val="Bezmezer"/>
        <w:spacing w:line="360" w:lineRule="auto"/>
        <w:jc w:val="both"/>
        <w:rPr>
          <w:rStyle w:val="Styl6Char"/>
          <w:rFonts w:ascii="Times New Roman" w:hAnsi="Times New Roman"/>
          <w:color w:val="auto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 xml:space="preserve">Učitel základní školy zpracuje plán pedagogické podpory, </w:t>
      </w:r>
      <w:r w:rsidRPr="004F21CE">
        <w:rPr>
          <w:rStyle w:val="Styl6Char"/>
          <w:rFonts w:ascii="Times New Roman" w:hAnsi="Times New Roman"/>
          <w:color w:val="auto"/>
          <w:sz w:val="24"/>
          <w:szCs w:val="24"/>
        </w:rPr>
        <w:t>ve kterém bude upravena organizace a hodnocení vzdělávání žáka včetně úpravy metod a forem práce a projedná jej s ředitelem školy.</w:t>
      </w:r>
    </w:p>
    <w:p w:rsidR="00564EE7" w:rsidRPr="004F21CE" w:rsidRDefault="00564EE7" w:rsidP="006B40D9">
      <w:pPr>
        <w:pStyle w:val="Bezmezer"/>
        <w:spacing w:line="360" w:lineRule="auto"/>
        <w:jc w:val="both"/>
        <w:rPr>
          <w:rStyle w:val="Styl6Char"/>
          <w:rFonts w:ascii="Times New Roman" w:hAnsi="Times New Roman"/>
          <w:color w:val="auto"/>
          <w:sz w:val="24"/>
          <w:szCs w:val="24"/>
        </w:rPr>
      </w:pPr>
    </w:p>
    <w:p w:rsidR="00564EE7" w:rsidRPr="004F21CE" w:rsidRDefault="00564EE7" w:rsidP="006B40D9">
      <w:pPr>
        <w:pStyle w:val="Styl5"/>
        <w:spacing w:line="360" w:lineRule="auto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4F21CE">
        <w:rPr>
          <w:rFonts w:ascii="Times New Roman" w:hAnsi="Times New Roman"/>
          <w:b w:val="0"/>
          <w:color w:val="auto"/>
          <w:sz w:val="24"/>
          <w:szCs w:val="24"/>
        </w:rPr>
        <w:t>Pokud by nepostačovala podpůrná opatření prvního stupně (po vyhodnocení plánu pedagogické podpory) doporučí ředitel školy využití poradenské pomoci školského poradenského zařízení za</w:t>
      </w:r>
      <w:r w:rsidRPr="004F21CE">
        <w:rPr>
          <w:rFonts w:ascii="Times New Roman" w:hAnsi="Times New Roman"/>
          <w:b w:val="0"/>
          <w:color w:val="0000FF"/>
          <w:sz w:val="24"/>
          <w:szCs w:val="24"/>
        </w:rPr>
        <w:t xml:space="preserve"> </w:t>
      </w:r>
      <w:r w:rsidRPr="004F21CE">
        <w:rPr>
          <w:rFonts w:ascii="Times New Roman" w:hAnsi="Times New Roman"/>
          <w:b w:val="0"/>
          <w:color w:val="auto"/>
          <w:sz w:val="24"/>
          <w:szCs w:val="24"/>
        </w:rPr>
        <w:t xml:space="preserve">účelem posouzení speciálních vzdělávacích potřeb žáka </w:t>
      </w:r>
      <w:r w:rsidRPr="004F21CE">
        <w:rPr>
          <w:rFonts w:ascii="Times New Roman" w:hAnsi="Times New Roman"/>
          <w:b w:val="0"/>
          <w:i/>
          <w:color w:val="auto"/>
          <w:sz w:val="24"/>
          <w:szCs w:val="24"/>
        </w:rPr>
        <w:t>(§ 16 odst. 4 a 5 školského zákona a § 2 a § 10 vyhlášky č. 27/2016 Sb.)</w:t>
      </w:r>
    </w:p>
    <w:p w:rsidR="00564EE7" w:rsidRPr="00511C00" w:rsidRDefault="00564EE7" w:rsidP="006B40D9">
      <w:pPr>
        <w:pStyle w:val="Bezmezer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1C00">
        <w:rPr>
          <w:rFonts w:ascii="Times New Roman" w:hAnsi="Times New Roman"/>
          <w:b/>
          <w:sz w:val="24"/>
          <w:szCs w:val="24"/>
        </w:rPr>
        <w:lastRenderedPageBreak/>
        <w:t>Podpůrná opatření druhého až pátého stupně</w:t>
      </w:r>
    </w:p>
    <w:p w:rsidR="00564EE7" w:rsidRPr="004F21CE" w:rsidRDefault="00564EE7" w:rsidP="006B40D9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 xml:space="preserve">Podmínkou pro uplatnění podpůrného opatření 2 až 5 stupně je doporučení školského poradenského zařízení a s informovaným souhlasem zákonného zástupce žáka. K poskytnutí poradenské pomoci školského poradenského zařízení dojde na základě vlastního uvážení zákonného zástupce, doporučení ředitele školy nebo OSPOD. </w:t>
      </w:r>
    </w:p>
    <w:p w:rsidR="00564EE7" w:rsidRPr="004F21CE" w:rsidRDefault="00564EE7" w:rsidP="006B40D9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64EE7" w:rsidRPr="004F21CE" w:rsidRDefault="00564EE7" w:rsidP="006B40D9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 xml:space="preserve">Ředitel školy určí pedagogického pracovníka odpovědného za spolupráci se školským poradenským zařízením v souvislosti s doporučením podpůrných opatření žákovi se speciálními vzdělávacími potřebami </w:t>
      </w:r>
      <w:r w:rsidRPr="004F21CE">
        <w:rPr>
          <w:rFonts w:ascii="Times New Roman" w:hAnsi="Times New Roman"/>
          <w:i/>
          <w:sz w:val="24"/>
          <w:szCs w:val="24"/>
        </w:rPr>
        <w:t>(11 vyhlášky č. 27/2016 Sb.)</w:t>
      </w:r>
      <w:r w:rsidRPr="004F21CE">
        <w:rPr>
          <w:rFonts w:ascii="Times New Roman" w:hAnsi="Times New Roman"/>
          <w:sz w:val="24"/>
          <w:szCs w:val="24"/>
        </w:rPr>
        <w:t xml:space="preserve">. </w:t>
      </w:r>
    </w:p>
    <w:p w:rsidR="00564EE7" w:rsidRPr="004F21CE" w:rsidRDefault="00564EE7" w:rsidP="006B40D9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64EE7" w:rsidRPr="004F21CE" w:rsidRDefault="00564EE7" w:rsidP="006B40D9">
      <w:pPr>
        <w:pStyle w:val="Styl6"/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F21CE">
        <w:rPr>
          <w:rFonts w:ascii="Times New Roman" w:hAnsi="Times New Roman"/>
          <w:color w:val="auto"/>
          <w:sz w:val="24"/>
          <w:szCs w:val="24"/>
        </w:rPr>
        <w:t>Ředitel školy zahájí poskytování podpůrných opatření 2 až 5 stupně bezodkladně po obdržení doporučení školského poradenského zařízení a získání informovaného souhlasu zákonného zástupce.</w:t>
      </w:r>
    </w:p>
    <w:p w:rsidR="00564EE7" w:rsidRPr="004F21CE" w:rsidRDefault="00564EE7" w:rsidP="006B40D9">
      <w:pPr>
        <w:pStyle w:val="Styl5"/>
        <w:spacing w:line="36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564EE7" w:rsidRPr="004F21CE" w:rsidRDefault="00564EE7" w:rsidP="006B40D9">
      <w:pPr>
        <w:pStyle w:val="Styl5"/>
        <w:spacing w:line="360" w:lineRule="auto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4F21CE">
        <w:rPr>
          <w:rFonts w:ascii="Times New Roman" w:hAnsi="Times New Roman"/>
          <w:b w:val="0"/>
          <w:color w:val="auto"/>
          <w:sz w:val="24"/>
          <w:szCs w:val="24"/>
        </w:rPr>
        <w:t xml:space="preserve">Ředitel školy průběžně vyhodnocuje poskytování podpůrných opatření, nejméně však jeden krát ročně, v případě souvisejících okolností častěji. Ukončení poskytování podpůrného opatření 2 až 5 stupně je-li z doporučení školského poradenského zařízení zřejmé, že podpůrná opatření 2 až 5 stupně již nejsou potřeba. V takovém případě se nevyžaduje informovaný souhlas zákonného zástupce, s ním se pouze projedná </w:t>
      </w:r>
      <w:r w:rsidRPr="004F21CE">
        <w:rPr>
          <w:rFonts w:ascii="Times New Roman" w:hAnsi="Times New Roman"/>
          <w:b w:val="0"/>
          <w:i/>
          <w:color w:val="auto"/>
          <w:sz w:val="24"/>
          <w:szCs w:val="24"/>
        </w:rPr>
        <w:t>(§ 16 odst. 4 školského zákona a § 11, § 12 a § 16 vyhlášky č. 27/2016 Sb.)</w:t>
      </w:r>
    </w:p>
    <w:p w:rsidR="00564EE7" w:rsidRPr="004F21CE" w:rsidRDefault="00564EE7" w:rsidP="006B40D9">
      <w:pPr>
        <w:pStyle w:val="Styl5"/>
        <w:spacing w:line="360" w:lineRule="auto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p w:rsidR="00564EE7" w:rsidRPr="00511C00" w:rsidRDefault="00564EE7" w:rsidP="006B40D9">
      <w:pPr>
        <w:pStyle w:val="Bezmezer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1C00">
        <w:rPr>
          <w:rFonts w:ascii="Times New Roman" w:hAnsi="Times New Roman"/>
          <w:b/>
          <w:sz w:val="24"/>
          <w:szCs w:val="24"/>
        </w:rPr>
        <w:t xml:space="preserve">Vzdělávání žáků nadaných </w:t>
      </w:r>
    </w:p>
    <w:p w:rsidR="00564EE7" w:rsidRPr="004F21CE" w:rsidRDefault="00564EE7" w:rsidP="006B40D9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 xml:space="preserve">Základní škola vytváří ve svém školním vzdělávacím programu a při jeho realizaci podmínky k co největšímu využití potenciálu každého žáka s ohledem na jeho individuální možnosti.  </w:t>
      </w:r>
    </w:p>
    <w:p w:rsidR="00564EE7" w:rsidRPr="004F21CE" w:rsidRDefault="00564EE7" w:rsidP="006B40D9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 xml:space="preserve"> </w:t>
      </w:r>
    </w:p>
    <w:p w:rsidR="00564EE7" w:rsidRPr="004F21CE" w:rsidRDefault="00564EE7" w:rsidP="006B40D9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Základní škola je povinna zajistit realizaci všech stanovených podpůrných opatření pro podporu nadání podle individuálních vzdělávacích potřeb dětí v rozsahu prvního až čtvrtého stupně podpory.</w:t>
      </w:r>
    </w:p>
    <w:p w:rsidR="00564EE7" w:rsidRPr="004F21CE" w:rsidRDefault="00564EE7" w:rsidP="006B40D9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64EE7" w:rsidRPr="004F21CE" w:rsidRDefault="00564EE7" w:rsidP="006B40D9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91AD3" w:rsidRPr="004F21CE" w:rsidRDefault="00391AD3" w:rsidP="006B40D9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 xml:space="preserve"> </w:t>
      </w:r>
    </w:p>
    <w:p w:rsidR="000A3B05" w:rsidRPr="004F21CE" w:rsidRDefault="00A0073A" w:rsidP="006B40D9">
      <w:pPr>
        <w:pStyle w:val="Nadpis1"/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lastRenderedPageBreak/>
        <w:t>ZÁKONNÍ ZÁSTUPCI ŽÁKŮ</w:t>
      </w:r>
    </w:p>
    <w:p w:rsidR="00CA3391" w:rsidRPr="004F21CE" w:rsidRDefault="00CA3391" w:rsidP="006B40D9">
      <w:pPr>
        <w:pStyle w:val="Nadpis2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 xml:space="preserve">Základní práva zákonných zástupců žáků </w:t>
      </w:r>
      <w:r w:rsidRPr="004F21CE">
        <w:rPr>
          <w:b w:val="0"/>
          <w:sz w:val="24"/>
          <w:szCs w:val="24"/>
        </w:rPr>
        <w:t>(§ 21 školského zákona)</w:t>
      </w:r>
    </w:p>
    <w:p w:rsidR="00CA3391" w:rsidRPr="004F21CE" w:rsidRDefault="00CA3391" w:rsidP="006B40D9">
      <w:p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Zákonní zástupci mají práva:</w:t>
      </w:r>
    </w:p>
    <w:p w:rsidR="00CA3391" w:rsidRPr="004F21CE" w:rsidRDefault="00CA3391" w:rsidP="006B40D9">
      <w:pPr>
        <w:pStyle w:val="Styl1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na informace o průběhu a výsledcích svého vzdělávání,</w:t>
      </w:r>
    </w:p>
    <w:p w:rsidR="00CA3391" w:rsidRPr="004F21CE" w:rsidRDefault="00CA3391" w:rsidP="006B40D9">
      <w:pPr>
        <w:pStyle w:val="Styl1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volit a být voleni do školské rady,</w:t>
      </w:r>
    </w:p>
    <w:p w:rsidR="00CA3391" w:rsidRPr="004F21CE" w:rsidRDefault="00CA3391" w:rsidP="006B40D9">
      <w:pPr>
        <w:pStyle w:val="Styl1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vyjadřovat se ke všem rozhodnutím týkajícím se podstatných záležitostí vzdělávání jejich dítěte, přičemž jejich vyjádřením musí být věnována pozornost,</w:t>
      </w:r>
    </w:p>
    <w:p w:rsidR="00CA3391" w:rsidRPr="004F21CE" w:rsidRDefault="00CA3391" w:rsidP="006B40D9">
      <w:pPr>
        <w:pStyle w:val="Styl1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na informace a poradenskou pomoc školy nebo školského poradenského zařízení v záležitostech týkajících se vzdělávání jejich dítěte,</w:t>
      </w:r>
    </w:p>
    <w:p w:rsidR="00CA3391" w:rsidRPr="004F21CE" w:rsidRDefault="00CA3391" w:rsidP="006B40D9">
      <w:pPr>
        <w:pStyle w:val="Styl1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pacing w:val="-3"/>
          <w:sz w:val="24"/>
          <w:szCs w:val="24"/>
        </w:rPr>
        <w:t>na korektní jednání a chování ze strany zaměstnanců školy.</w:t>
      </w:r>
    </w:p>
    <w:p w:rsidR="00CA3391" w:rsidRPr="004F21CE" w:rsidRDefault="00CA3391" w:rsidP="006B40D9">
      <w:pPr>
        <w:spacing w:line="360" w:lineRule="auto"/>
        <w:ind w:left="142" w:hanging="142"/>
        <w:jc w:val="both"/>
        <w:rPr>
          <w:sz w:val="24"/>
          <w:szCs w:val="24"/>
          <w:u w:val="single"/>
        </w:rPr>
      </w:pPr>
    </w:p>
    <w:p w:rsidR="00CA3391" w:rsidRPr="004F21CE" w:rsidRDefault="00CA3391" w:rsidP="006B40D9">
      <w:pPr>
        <w:pStyle w:val="Nadpis2"/>
        <w:spacing w:line="360" w:lineRule="auto"/>
        <w:jc w:val="both"/>
        <w:rPr>
          <w:b w:val="0"/>
          <w:sz w:val="24"/>
          <w:szCs w:val="24"/>
        </w:rPr>
      </w:pPr>
      <w:r w:rsidRPr="004F21CE">
        <w:rPr>
          <w:sz w:val="24"/>
          <w:szCs w:val="24"/>
        </w:rPr>
        <w:t xml:space="preserve">Základní povinnosti zákonných zástupců žáků </w:t>
      </w:r>
      <w:r w:rsidRPr="004F21CE">
        <w:rPr>
          <w:b w:val="0"/>
          <w:sz w:val="24"/>
          <w:szCs w:val="24"/>
        </w:rPr>
        <w:t>(§ 22 školského zákona)</w:t>
      </w:r>
    </w:p>
    <w:p w:rsidR="00CA3391" w:rsidRPr="004F21CE" w:rsidRDefault="00CA3391" w:rsidP="006B40D9">
      <w:pPr>
        <w:spacing w:line="360" w:lineRule="auto"/>
        <w:ind w:left="142" w:hanging="142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Zákonní zástupci mají povinnosti:</w:t>
      </w:r>
    </w:p>
    <w:p w:rsidR="00CA3391" w:rsidRPr="004F21CE" w:rsidRDefault="00CA3391" w:rsidP="006B40D9">
      <w:pPr>
        <w:pStyle w:val="Styl1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zajistit, aby žák docházel řádně do školy,</w:t>
      </w:r>
    </w:p>
    <w:p w:rsidR="00CA3391" w:rsidRPr="004F21CE" w:rsidRDefault="00CA3391" w:rsidP="006B40D9">
      <w:pPr>
        <w:pStyle w:val="Styl1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informovat školu o změně zdravotní způsobilosti, zdravotních obtížích žáka nebo jiných závažných skutečnostech, které by mohly mít vliv na průběh vzdělávání,</w:t>
      </w:r>
    </w:p>
    <w:p w:rsidR="00E93851" w:rsidRPr="004F21CE" w:rsidRDefault="00E93851" w:rsidP="006B40D9">
      <w:pPr>
        <w:pStyle w:val="Styl1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zajistit, aby dítě neohrozilo svým zdravotním stavem ostatní účastníky vzdělávacího procesu,</w:t>
      </w:r>
    </w:p>
    <w:p w:rsidR="00CA3391" w:rsidRPr="004F21CE" w:rsidRDefault="00CA3391" w:rsidP="006B40D9">
      <w:pPr>
        <w:pStyle w:val="Styl1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dokládat důvody nepřítomnosti žáka ve vyučování v souladu s podmínkami stanovenými školním řádem,</w:t>
      </w:r>
    </w:p>
    <w:p w:rsidR="00CA3391" w:rsidRPr="004F21CE" w:rsidRDefault="00CA3391" w:rsidP="006B40D9">
      <w:pPr>
        <w:pStyle w:val="Styl1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oznamovat škole údaje, které jsou podstatné pro průběh vzdělávání nebo bezpečnost žáka, a změny v těchto údajích,</w:t>
      </w:r>
    </w:p>
    <w:p w:rsidR="00CA3391" w:rsidRPr="004F21CE" w:rsidRDefault="00CA3391" w:rsidP="006B40D9">
      <w:pPr>
        <w:pStyle w:val="Styl1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nahradit škodu, kterou žák způsobil svým nevhodným chováním a úmyslným ničením školního majetku,</w:t>
      </w:r>
    </w:p>
    <w:p w:rsidR="00CA3391" w:rsidRPr="004F21CE" w:rsidRDefault="00CA3391" w:rsidP="006B40D9">
      <w:pPr>
        <w:pStyle w:val="Styl1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průběžně kontrolovat žákovskou knížku,</w:t>
      </w:r>
    </w:p>
    <w:p w:rsidR="00CA3391" w:rsidRPr="004F21CE" w:rsidRDefault="00CA3391" w:rsidP="006B40D9">
      <w:pPr>
        <w:pStyle w:val="Styl1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na vyzvání ředitele se dostavit do školy k projednání závažných skutečností,</w:t>
      </w:r>
    </w:p>
    <w:p w:rsidR="00CA3391" w:rsidRPr="004F21CE" w:rsidRDefault="00CA3391" w:rsidP="006B40D9">
      <w:pPr>
        <w:pStyle w:val="Styl1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řídit se školním řádem a respektovat další vnitřní předpisy školy.</w:t>
      </w:r>
    </w:p>
    <w:p w:rsidR="000A3B05" w:rsidRPr="004F21CE" w:rsidRDefault="000A3B05" w:rsidP="006B40D9">
      <w:pPr>
        <w:pStyle w:val="Nadpis1"/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lastRenderedPageBreak/>
        <w:t>POVINNOSTI PRACOVNÍKŮ ŠKOLY</w:t>
      </w:r>
    </w:p>
    <w:p w:rsidR="005C4770" w:rsidRPr="004F21CE" w:rsidRDefault="000A3B05" w:rsidP="006B40D9">
      <w:p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Povinností pracovníků školy jsou stanoveny pracovním řádem a pracovníci jsou s nimi seznámeni na začátku každého školního roku.</w:t>
      </w:r>
    </w:p>
    <w:p w:rsidR="000A3B05" w:rsidRPr="004F21CE" w:rsidRDefault="000A3B05" w:rsidP="006B40D9">
      <w:pPr>
        <w:pStyle w:val="Nadpis1"/>
        <w:spacing w:line="360" w:lineRule="auto"/>
        <w:ind w:left="360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PODMÍNKY ZAJIŠTĚNÍ B</w:t>
      </w:r>
      <w:r w:rsidR="00A0073A" w:rsidRPr="004F21CE">
        <w:rPr>
          <w:sz w:val="24"/>
          <w:szCs w:val="24"/>
        </w:rPr>
        <w:t>EZPEČNOSTI A OCHRANY ZDRAVÍ ŽÁKŮ</w:t>
      </w:r>
    </w:p>
    <w:p w:rsidR="000A3B05" w:rsidRPr="004F21CE" w:rsidRDefault="000A3B05" w:rsidP="006B40D9">
      <w:pPr>
        <w:pStyle w:val="Zkladntextodsazen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Žák dodržuje zásady správné hygieny na sociálních zařízeních a ve školní jídelně.</w:t>
      </w:r>
    </w:p>
    <w:p w:rsidR="00E93851" w:rsidRPr="004F21CE" w:rsidRDefault="00E93851" w:rsidP="006B40D9">
      <w:pPr>
        <w:pStyle w:val="Zkladntextodsazen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 xml:space="preserve">Žák dodržuje hygienická opatření a nařízení školy související s prevencí onemocnění </w:t>
      </w:r>
      <w:proofErr w:type="spellStart"/>
      <w:r w:rsidRPr="004F21CE">
        <w:rPr>
          <w:sz w:val="24"/>
          <w:szCs w:val="24"/>
        </w:rPr>
        <w:t>Covid</w:t>
      </w:r>
      <w:proofErr w:type="spellEnd"/>
      <w:r w:rsidRPr="004F21CE">
        <w:rPr>
          <w:sz w:val="24"/>
          <w:szCs w:val="24"/>
        </w:rPr>
        <w:t xml:space="preserve"> 19.</w:t>
      </w:r>
    </w:p>
    <w:p w:rsidR="00A0073A" w:rsidRPr="004F21CE" w:rsidRDefault="000A3B05" w:rsidP="006B40D9">
      <w:pPr>
        <w:pStyle w:val="Zkladntextodsazen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Žák je povinen dodržovat příkazy vyučujících při tělesné výchově, práci v dílnách a akcích mimo školu.</w:t>
      </w:r>
      <w:r w:rsidR="00CA3391" w:rsidRPr="004F21CE">
        <w:rPr>
          <w:sz w:val="24"/>
          <w:szCs w:val="24"/>
        </w:rPr>
        <w:t xml:space="preserve"> </w:t>
      </w:r>
      <w:r w:rsidR="00A0073A" w:rsidRPr="004F21CE">
        <w:rPr>
          <w:sz w:val="24"/>
          <w:szCs w:val="24"/>
        </w:rPr>
        <w:t xml:space="preserve">Škola vykonává zákonný dohled nad žáky </w:t>
      </w:r>
      <w:r w:rsidR="009F34B1" w:rsidRPr="004F21CE">
        <w:rPr>
          <w:sz w:val="24"/>
          <w:szCs w:val="24"/>
        </w:rPr>
        <w:t>prostřednictvím dozoru, poučení nebo kombinací obojího. Ve zvlášť odůvodněných případech škola stanoví individuální podmínky účasti na školních akcích.</w:t>
      </w:r>
    </w:p>
    <w:p w:rsidR="000A3B05" w:rsidRPr="004F21CE" w:rsidRDefault="000A3B05" w:rsidP="006B40D9">
      <w:pPr>
        <w:pStyle w:val="Zkladntextodsazen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Každý úraz či nehodu jsou žáci povinni neprodleně hlásit vyučujícímu nebo dozorujícímu učiteli.</w:t>
      </w:r>
    </w:p>
    <w:p w:rsidR="000A3B05" w:rsidRPr="004F21CE" w:rsidRDefault="000A3B05" w:rsidP="006B40D9">
      <w:pPr>
        <w:pStyle w:val="Zkladntextodsazen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Žákům je zakázáno manipulovat s elektrickými spotřebiči, vypínači a elektrickým vedením. Dále je zakázáno používat školní pomůcky a nástroje bez pokynu vyučujícího.</w:t>
      </w:r>
    </w:p>
    <w:p w:rsidR="000A3B05" w:rsidRPr="004F21CE" w:rsidRDefault="000A3B05" w:rsidP="006B40D9">
      <w:pPr>
        <w:pStyle w:val="Zkladntextodsazen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Školní budova je volně přístupná zvenčí pouze v době, kdy je dozírajícími zaměstnanci školy zajištěna kontrola přicházejících osob. Každý z pracovníků školy, který otevírá budovu cizím příchozím, je povinen zjistit důvod jejich návštěvy a zajistit, aby se nepohybovali bez kontroly po budově.</w:t>
      </w:r>
    </w:p>
    <w:p w:rsidR="000A3B05" w:rsidRPr="004F21CE" w:rsidRDefault="000A3B05" w:rsidP="006B40D9">
      <w:pPr>
        <w:pStyle w:val="Zkladntextodsazen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Ve všech budovách a prostorách školy platí přísný zákaz požívání alkoholu</w:t>
      </w:r>
      <w:r w:rsidR="009F34B1" w:rsidRPr="004F21CE">
        <w:rPr>
          <w:sz w:val="24"/>
          <w:szCs w:val="24"/>
        </w:rPr>
        <w:t xml:space="preserve"> a používání ponorných vařičů, p</w:t>
      </w:r>
      <w:r w:rsidRPr="004F21CE">
        <w:rPr>
          <w:sz w:val="24"/>
          <w:szCs w:val="24"/>
        </w:rPr>
        <w:t xml:space="preserve">onechávání peněz a cenných předmětů volně na stolech či v lavicích. </w:t>
      </w:r>
    </w:p>
    <w:p w:rsidR="000A3B05" w:rsidRPr="004F21CE" w:rsidRDefault="000A3B05" w:rsidP="006B40D9">
      <w:pPr>
        <w:pStyle w:val="Zkladntextodsazen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Šatny s odloženými svršky jsou uzamčeny.</w:t>
      </w:r>
    </w:p>
    <w:p w:rsidR="000A3B05" w:rsidRPr="004F21CE" w:rsidRDefault="000A3B05" w:rsidP="006B40D9">
      <w:pPr>
        <w:pStyle w:val="Zkladntextodsazen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Pedagogičtí zaměstnanci dodržují předpisy k zajištění bezpečnosti a ochrany zdraví při práci a protipožární předpisy; pokud zjistí závady a nedostatky, ohrožující zdraví a bezpečnost osob,</w:t>
      </w:r>
      <w:r w:rsidR="004739CD" w:rsidRPr="004F21CE">
        <w:rPr>
          <w:sz w:val="24"/>
          <w:szCs w:val="24"/>
        </w:rPr>
        <w:t xml:space="preserve"> </w:t>
      </w:r>
      <w:r w:rsidRPr="004F21CE">
        <w:rPr>
          <w:sz w:val="24"/>
          <w:szCs w:val="24"/>
        </w:rPr>
        <w:t>nebo</w:t>
      </w:r>
      <w:r w:rsidR="004739CD" w:rsidRPr="004F21CE">
        <w:rPr>
          <w:sz w:val="24"/>
          <w:szCs w:val="24"/>
        </w:rPr>
        <w:t xml:space="preserve"> jiné závady technického rázu, </w:t>
      </w:r>
      <w:r w:rsidRPr="004F21CE">
        <w:rPr>
          <w:sz w:val="24"/>
          <w:szCs w:val="24"/>
        </w:rPr>
        <w:t>nebo nedostatečné zajištění budovy, je jejich povinností informovat o těchto skutečnostech nadřízeného a v rámci svých schopností a možností zabránit vzniku škody.</w:t>
      </w:r>
      <w:r w:rsidR="002B6347" w:rsidRPr="004F21CE">
        <w:rPr>
          <w:sz w:val="24"/>
          <w:szCs w:val="24"/>
        </w:rPr>
        <w:t xml:space="preserve"> </w:t>
      </w:r>
      <w:r w:rsidRPr="004F21CE">
        <w:rPr>
          <w:sz w:val="24"/>
          <w:szCs w:val="24"/>
        </w:rPr>
        <w:t>Sledují zdravotní stav žáků a v případě náhlého onemocnění žáka informují bez zbytečných průtahů vedení školy a rodiče postiženého žáka. Nemocný žák může být odeslán k lékařskému vyšetření či ošetření jen v doprovodu dospělé osoby.</w:t>
      </w:r>
      <w:r w:rsidR="002B6347" w:rsidRPr="004F21CE">
        <w:rPr>
          <w:sz w:val="24"/>
          <w:szCs w:val="24"/>
        </w:rPr>
        <w:t xml:space="preserve"> </w:t>
      </w:r>
      <w:r w:rsidRPr="004F21CE">
        <w:rPr>
          <w:sz w:val="24"/>
          <w:szCs w:val="24"/>
        </w:rPr>
        <w:t xml:space="preserve">Třídní učitelé zajistí, aby každý žák měl zapsány v žákovské knížce tyto údaje: rodné číslo, adresu, telefonní čísla rodičů do zaměstnání a domů, adresu </w:t>
      </w:r>
      <w:r w:rsidRPr="004F21CE">
        <w:rPr>
          <w:sz w:val="24"/>
          <w:szCs w:val="24"/>
        </w:rPr>
        <w:lastRenderedPageBreak/>
        <w:t>a jméno ošetřujícího lékaře.</w:t>
      </w:r>
      <w:r w:rsidR="004739CD" w:rsidRPr="004F21CE">
        <w:rPr>
          <w:sz w:val="24"/>
          <w:szCs w:val="24"/>
        </w:rPr>
        <w:t xml:space="preserve"> </w:t>
      </w:r>
      <w:r w:rsidRPr="004F21CE">
        <w:rPr>
          <w:sz w:val="24"/>
          <w:szCs w:val="24"/>
        </w:rPr>
        <w:t>Při úrazu poskytnout žákovi nebo jiné osobě první pomoc, zajistí ošetření lékařem. Úraz ihned hlásí vedení školy a vyplní záznam do knihy úrazů, případně vyplní předepsané formuláře.</w:t>
      </w:r>
    </w:p>
    <w:p w:rsidR="000A3B05" w:rsidRPr="004F21CE" w:rsidRDefault="000A3B05" w:rsidP="006B40D9">
      <w:pPr>
        <w:pStyle w:val="Zkladntextodsazen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Pedagogičtí a provozní pracovníci školy nemohou žáky v době dané rozvrhem bez dozoru uvolňovat k činnostem mimo budovu. B</w:t>
      </w:r>
      <w:r w:rsidR="00E93851" w:rsidRPr="004F21CE">
        <w:rPr>
          <w:sz w:val="24"/>
          <w:szCs w:val="24"/>
        </w:rPr>
        <w:t>ěhem výuky j</w:t>
      </w:r>
      <w:r w:rsidR="00487CD2" w:rsidRPr="004F21CE">
        <w:rPr>
          <w:sz w:val="24"/>
          <w:szCs w:val="24"/>
        </w:rPr>
        <w:t>sou žáci uvolněni,</w:t>
      </w:r>
      <w:r w:rsidR="00564EE7" w:rsidRPr="004F21CE">
        <w:rPr>
          <w:sz w:val="24"/>
          <w:szCs w:val="24"/>
        </w:rPr>
        <w:t xml:space="preserve"> </w:t>
      </w:r>
      <w:r w:rsidRPr="004F21CE">
        <w:rPr>
          <w:sz w:val="24"/>
          <w:szCs w:val="24"/>
        </w:rPr>
        <w:t>pouze pokud je zákonný zástupce osobně vyzvedne ve škole (jedná se např. o návštěvy lékaře apod.).</w:t>
      </w:r>
    </w:p>
    <w:p w:rsidR="00C43B31" w:rsidRPr="004F21CE" w:rsidRDefault="00C43B31" w:rsidP="006B40D9">
      <w:pPr>
        <w:pStyle w:val="Zkladntextodsazen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V mimořádných situacích (zkrácené vyučování) mohou žáci odcházet sami domů pouze s uděleným souhlasem rodičů.</w:t>
      </w:r>
    </w:p>
    <w:p w:rsidR="00625E85" w:rsidRPr="004F21CE" w:rsidRDefault="00625E85" w:rsidP="006B40D9">
      <w:pPr>
        <w:pStyle w:val="Zkladntextodsazen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Do školy nosí žáci pouze věci potřebné k výuce, cenné věci do školy nenosí. Hodinky, šperky a mobilní telefony mají neustále u sebe, mají zakázáno je odkládat jinam, než po domluvě k úschově u vyučujícího. Mobilní telefon</w:t>
      </w:r>
      <w:r w:rsidR="00A0407F" w:rsidRPr="004F21CE">
        <w:rPr>
          <w:sz w:val="24"/>
          <w:szCs w:val="24"/>
        </w:rPr>
        <w:t xml:space="preserve"> je vypnutý</w:t>
      </w:r>
      <w:r w:rsidRPr="004F21CE">
        <w:rPr>
          <w:sz w:val="24"/>
          <w:szCs w:val="24"/>
        </w:rPr>
        <w:t>. S mobilním telefonem nakládá žák jako s cennou věcí. Ve škole mohou žáci použít mobilní telefon v odůvodněných případech po dohodě s vyučujícím či dozorujícím pedagogem.  Rušení či narušování vyučovacího procesu mobilním telefonem (případně jinou technikou) bude hodnoceno jako přestupek proti školnímu řádu.</w:t>
      </w:r>
    </w:p>
    <w:p w:rsidR="00625E85" w:rsidRPr="004F21CE" w:rsidRDefault="00FC7651" w:rsidP="006B40D9">
      <w:pPr>
        <w:pStyle w:val="Zkladntextodsazen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 xml:space="preserve"> Zjistí-</w:t>
      </w:r>
      <w:r w:rsidR="00625E85" w:rsidRPr="004F21CE">
        <w:rPr>
          <w:sz w:val="24"/>
          <w:szCs w:val="24"/>
        </w:rPr>
        <w:t>li žák ztrátu osobní věci, je povinen tuto skutečnost okamžitě ohlásit vyučujícímu, o přestávce pedagogickému pracovníkovi, který koná dohled nebo</w:t>
      </w:r>
      <w:r w:rsidR="00DB7822" w:rsidRPr="004F21CE">
        <w:rPr>
          <w:sz w:val="24"/>
          <w:szCs w:val="24"/>
        </w:rPr>
        <w:t xml:space="preserve"> </w:t>
      </w:r>
      <w:r w:rsidR="00625E85" w:rsidRPr="004F21CE">
        <w:rPr>
          <w:sz w:val="24"/>
          <w:szCs w:val="24"/>
        </w:rPr>
        <w:t xml:space="preserve">třídnímu učiteli, popř. vedení školy. Škola nebude brát zřetel na pozdě </w:t>
      </w:r>
      <w:r w:rsidR="00660A6C" w:rsidRPr="004F21CE">
        <w:rPr>
          <w:sz w:val="24"/>
          <w:szCs w:val="24"/>
        </w:rPr>
        <w:t>ohlášenou ztrátu</w:t>
      </w:r>
      <w:r w:rsidR="00D20840" w:rsidRPr="004F21CE">
        <w:rPr>
          <w:sz w:val="24"/>
          <w:szCs w:val="24"/>
        </w:rPr>
        <w:t>.</w:t>
      </w:r>
      <w:r w:rsidR="00625E85" w:rsidRPr="004F21CE">
        <w:rPr>
          <w:sz w:val="24"/>
          <w:szCs w:val="24"/>
        </w:rPr>
        <w:t xml:space="preserve">    </w:t>
      </w:r>
    </w:p>
    <w:p w:rsidR="000A3B05" w:rsidRPr="004F21CE" w:rsidRDefault="00625E85" w:rsidP="006B40D9">
      <w:pPr>
        <w:pStyle w:val="Zkladntextodsazen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4F21CE">
        <w:rPr>
          <w:spacing w:val="-3"/>
          <w:sz w:val="24"/>
          <w:szCs w:val="24"/>
        </w:rPr>
        <w:t xml:space="preserve">K uložení jízdních kol </w:t>
      </w:r>
      <w:r w:rsidR="00DB7822" w:rsidRPr="004F21CE">
        <w:rPr>
          <w:spacing w:val="-3"/>
          <w:sz w:val="24"/>
          <w:szCs w:val="24"/>
        </w:rPr>
        <w:t>a dalších dopravních prostředků slouží žákům</w:t>
      </w:r>
      <w:r w:rsidRPr="004F21CE">
        <w:rPr>
          <w:spacing w:val="-3"/>
          <w:sz w:val="24"/>
          <w:szCs w:val="24"/>
        </w:rPr>
        <w:t xml:space="preserve"> stojany na nádvoří školy. Žáci jsou povinni kola uzamykat.</w:t>
      </w:r>
    </w:p>
    <w:p w:rsidR="000A3B05" w:rsidRPr="004F21CE" w:rsidRDefault="000A3B05" w:rsidP="006B40D9">
      <w:pPr>
        <w:pStyle w:val="Nadpis1"/>
        <w:spacing w:line="360" w:lineRule="auto"/>
        <w:ind w:left="360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PODMÍNKY ZACHÁZENÍ S MAJETKEM ŠKOLY ZE STRANY ŽÁKU</w:t>
      </w:r>
    </w:p>
    <w:p w:rsidR="00564EE7" w:rsidRPr="0035300F" w:rsidRDefault="00564EE7" w:rsidP="006B40D9">
      <w:pPr>
        <w:pStyle w:val="Styl2"/>
        <w:spacing w:line="360" w:lineRule="auto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35300F">
        <w:rPr>
          <w:rFonts w:ascii="Times New Roman" w:hAnsi="Times New Roman"/>
          <w:b/>
          <w:sz w:val="24"/>
          <w:szCs w:val="24"/>
          <w:u w:val="none"/>
        </w:rPr>
        <w:t>Zákaz poškozování a ničení majetku</w:t>
      </w:r>
    </w:p>
    <w:p w:rsidR="00564EE7" w:rsidRPr="004F21CE" w:rsidRDefault="00564EE7" w:rsidP="006B40D9">
      <w:pPr>
        <w:pStyle w:val="Styl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napToGrid w:val="0"/>
          <w:sz w:val="24"/>
          <w:szCs w:val="24"/>
        </w:rPr>
        <w:t xml:space="preserve">- Poškozování školního majetku (graffiti, ničení nábytku, učebnic a učebních pomůcek, osobních věcí jiných osob, zařízení toalet, sportovního zařízení, okrasných keřů apod.) je nepřijatelné. V takových případech bude vyzván zákonný zástupce žáka k jednání o náhradě škody. </w:t>
      </w:r>
    </w:p>
    <w:p w:rsidR="00564EE7" w:rsidRPr="004F21CE" w:rsidRDefault="00564EE7" w:rsidP="006B40D9">
      <w:pPr>
        <w:pStyle w:val="Styl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- Žák je povinen šetřit zařízení a ostatní majetek školy, chránit jej před poškozením a hospodárně zacházet se zapůjčenými učebními pomůckami, žák, popřípadě jeho zákonný zástupce, je podle Občanského zákoníku (§ 2920 a § 2921)</w:t>
      </w:r>
      <w:r w:rsidRPr="004F21C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F21CE">
        <w:rPr>
          <w:rFonts w:ascii="Times New Roman" w:hAnsi="Times New Roman"/>
          <w:sz w:val="24"/>
          <w:szCs w:val="24"/>
        </w:rPr>
        <w:t>povinen nahradit škody způsobené zejména svévolným poškozením inventáře a zařízení školy.</w:t>
      </w:r>
    </w:p>
    <w:p w:rsidR="00564EE7" w:rsidRPr="004F21CE" w:rsidRDefault="00564EE7" w:rsidP="006B40D9">
      <w:pPr>
        <w:pStyle w:val="Styl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- Žáci jsou povinni šetřit elektrickou energií, vodou, jinými energiemi a surovinami</w:t>
      </w:r>
    </w:p>
    <w:p w:rsidR="00564EE7" w:rsidRDefault="00564EE7" w:rsidP="006B40D9">
      <w:pPr>
        <w:pStyle w:val="Styl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lastRenderedPageBreak/>
        <w:t>- Žáci jsou povinni šetrně zacházet s učebnicemi, které jim byly svěřeny v souvislosti s výukou. Jsou si vědomi, že v případě neúměrného poničení učebnic zakoupí učebnici novou.</w:t>
      </w:r>
    </w:p>
    <w:p w:rsidR="0035300F" w:rsidRPr="004F21CE" w:rsidRDefault="0035300F" w:rsidP="006B40D9">
      <w:pPr>
        <w:pStyle w:val="Styl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64EE7" w:rsidRPr="0035300F" w:rsidRDefault="00564EE7" w:rsidP="006B40D9">
      <w:pPr>
        <w:pStyle w:val="Styl2"/>
        <w:spacing w:line="360" w:lineRule="auto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35300F">
        <w:rPr>
          <w:rFonts w:ascii="Times New Roman" w:hAnsi="Times New Roman"/>
          <w:b/>
          <w:sz w:val="24"/>
          <w:szCs w:val="24"/>
          <w:u w:val="none"/>
        </w:rPr>
        <w:t>Náhrada škody</w:t>
      </w:r>
    </w:p>
    <w:p w:rsidR="00564EE7" w:rsidRPr="004F21CE" w:rsidRDefault="00564EE7" w:rsidP="006B40D9">
      <w:pPr>
        <w:pStyle w:val="Styl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CE">
        <w:rPr>
          <w:rFonts w:ascii="Times New Roman" w:hAnsi="Times New Roman"/>
          <w:sz w:val="24"/>
          <w:szCs w:val="24"/>
        </w:rPr>
        <w:t>- Žák odpovídá za škodu, kterou svým jednáním způsobil a za škodu, jejímuž vzniku nezabránil, přestože to bylo v jeho silách. Způsobenou a zaviněnou škodu uhradí žák nebo jeho zákonný zástupce škole v plném rozsahu. Při zaviněném poškození školního majetku může žák školy společně se svým zákonným zástupcem zjednat nápravu škody i tím, že na vlastní náklady uvede poškozenou věc do původního stavu. Neuhrazení způsobené škody je důvodem pro vymáhání náhrady škody soudní cestou.</w:t>
      </w:r>
    </w:p>
    <w:p w:rsidR="00564EE7" w:rsidRPr="004F21CE" w:rsidRDefault="00564EE7" w:rsidP="006B40D9">
      <w:pPr>
        <w:spacing w:line="360" w:lineRule="auto"/>
        <w:ind w:left="142" w:hanging="142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- Třídní učitelé poučí žáky a zákonné zástupce žáků o odpovědnosti žáků za škodu (§ 2920 a § 2921 zákona č. 89/2012 Sb., občanský zákoník) a odpovědnosti školy za škodu žákům (§ 391 zákona č. 262/2006 Sb., zákoník práce).</w:t>
      </w:r>
    </w:p>
    <w:p w:rsidR="00564EE7" w:rsidRPr="004F21CE" w:rsidRDefault="00564EE7" w:rsidP="006B40D9">
      <w:pPr>
        <w:spacing w:line="360" w:lineRule="auto"/>
        <w:jc w:val="both"/>
        <w:rPr>
          <w:sz w:val="24"/>
          <w:szCs w:val="24"/>
        </w:rPr>
      </w:pPr>
    </w:p>
    <w:p w:rsidR="000A3B05" w:rsidRPr="004F21CE" w:rsidRDefault="000A3B05" w:rsidP="006B40D9">
      <w:pPr>
        <w:pStyle w:val="Nadpis1"/>
        <w:spacing w:line="360" w:lineRule="auto"/>
        <w:ind w:left="360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PREVENCE UŽÍVÁNÍ NÁVYKOVÝCH LÁTEK</w:t>
      </w:r>
    </w:p>
    <w:p w:rsidR="000A3B05" w:rsidRPr="004F21CE" w:rsidRDefault="000A3B05" w:rsidP="006B40D9">
      <w:pPr>
        <w:pStyle w:val="Zkladntextodsazen"/>
        <w:spacing w:line="360" w:lineRule="auto"/>
        <w:ind w:left="0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Všem osobám je v prostorách školy zakázáno užívat návykové látky a ve škole s nimi manipulovat. Podle §89 odst.</w:t>
      </w:r>
      <w:r w:rsidR="0035300F">
        <w:rPr>
          <w:sz w:val="24"/>
          <w:szCs w:val="24"/>
        </w:rPr>
        <w:t xml:space="preserve"> </w:t>
      </w:r>
      <w:r w:rsidRPr="004F21CE">
        <w:rPr>
          <w:sz w:val="24"/>
          <w:szCs w:val="24"/>
        </w:rPr>
        <w:t>10 zákona 140/1961 Sb., trestní zákon, se návykovou látkou rozumí alkohol, omamné látky, psychotropní látky a ostatní látky způsobilé nepříznivě ovlivnit psychiku člověka nebo jeho ovládací nebo rozpoznávací schopnosti nebo sociální chování. To neplatí pro případy, kdy osoba užívá návykové látky v rámci léčebného procesu, který jí byl stanoven zdravotnickým zařízením.</w:t>
      </w:r>
    </w:p>
    <w:p w:rsidR="000A3B05" w:rsidRPr="004F21CE" w:rsidRDefault="000A3B05" w:rsidP="006B40D9">
      <w:pPr>
        <w:pStyle w:val="Zkladntextodsazen"/>
        <w:spacing w:line="360" w:lineRule="auto"/>
        <w:ind w:left="0"/>
        <w:jc w:val="both"/>
        <w:rPr>
          <w:sz w:val="24"/>
          <w:szCs w:val="24"/>
        </w:rPr>
      </w:pPr>
      <w:r w:rsidRPr="004F21CE">
        <w:rPr>
          <w:sz w:val="24"/>
          <w:szCs w:val="24"/>
        </w:rPr>
        <w:t xml:space="preserve">Požívání omamných a psychotropních látek (dále jen „OPL“) osobami mladšími 18 let je v České republice považováno za nebezpečné chování. Každý, kdo se ho dopouští, má nárok na pomoc orgánů sociálně-právní ochrany dětí. </w:t>
      </w:r>
    </w:p>
    <w:p w:rsidR="000A3B05" w:rsidRPr="004F21CE" w:rsidRDefault="000A3B05" w:rsidP="006B40D9">
      <w:pPr>
        <w:pStyle w:val="Zkladntextodsazen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V případě, kdy se škola o takovém chování dozví, bude tuto skutečnost hlásit zákonnému zástupci žáka.</w:t>
      </w:r>
    </w:p>
    <w:p w:rsidR="000A3B05" w:rsidRPr="004F21CE" w:rsidRDefault="000A3B05" w:rsidP="006B40D9">
      <w:pPr>
        <w:pStyle w:val="Zkladntextodsazen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Škola je povinna oznámit orgánu sociálně-právní ochrany dětí obecního úřadu obce s rozšířenou působností skutečnosti, které nasvědčují tomu, že žák požívá návykové látky.</w:t>
      </w:r>
    </w:p>
    <w:p w:rsidR="000A3B05" w:rsidRPr="004F21CE" w:rsidRDefault="000A3B05" w:rsidP="006B40D9">
      <w:pPr>
        <w:pStyle w:val="Zkladntextodsazen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Distribuce dle §187 trestního zákona a šíření OPL dle § 188 trestního zákona je v ČR zakázána a takové jednání je trestným činem nebo proviněním. Škola je povinna v takovém případě takový trestný čin překazit a učiní tak v každém případě včasným oznámením věci policejnímu orgánu.</w:t>
      </w:r>
    </w:p>
    <w:p w:rsidR="000A3B05" w:rsidRPr="004F21CE" w:rsidRDefault="000A3B05" w:rsidP="006B40D9">
      <w:pPr>
        <w:pStyle w:val="Zkladntextodsazen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4F21CE">
        <w:rPr>
          <w:sz w:val="24"/>
          <w:szCs w:val="24"/>
        </w:rPr>
        <w:lastRenderedPageBreak/>
        <w:t>V případě výskytu látky, u níž je podezření, že se jedná o omamnou a psychotropní látku v prostorách školy, nebo v případě přechovávání takové látky žákem bude škola postupovat stejně jako v bodu 3.</w:t>
      </w:r>
    </w:p>
    <w:p w:rsidR="000A3B05" w:rsidRPr="004F21CE" w:rsidRDefault="000A3B05" w:rsidP="006B40D9">
      <w:pPr>
        <w:pStyle w:val="Zkladntextodsazen"/>
        <w:spacing w:line="360" w:lineRule="auto"/>
        <w:ind w:left="0"/>
        <w:jc w:val="both"/>
        <w:rPr>
          <w:sz w:val="24"/>
          <w:szCs w:val="24"/>
        </w:rPr>
      </w:pPr>
    </w:p>
    <w:p w:rsidR="000A3B05" w:rsidRPr="004F21CE" w:rsidRDefault="000D3DFF" w:rsidP="006B40D9">
      <w:pPr>
        <w:pStyle w:val="Zkladntextodsazen"/>
        <w:spacing w:line="360" w:lineRule="auto"/>
        <w:ind w:left="0"/>
        <w:jc w:val="both"/>
        <w:rPr>
          <w:sz w:val="24"/>
          <w:szCs w:val="24"/>
        </w:rPr>
      </w:pPr>
      <w:r w:rsidRPr="004F21CE">
        <w:rPr>
          <w:b/>
          <w:bCs/>
          <w:sz w:val="24"/>
          <w:szCs w:val="24"/>
        </w:rPr>
        <w:t>Závěrečná ustanovení</w:t>
      </w:r>
      <w:r w:rsidR="000A3B05" w:rsidRPr="004F21CE">
        <w:rPr>
          <w:b/>
          <w:bCs/>
          <w:sz w:val="24"/>
          <w:szCs w:val="24"/>
        </w:rPr>
        <w:t xml:space="preserve">: </w:t>
      </w:r>
      <w:r w:rsidR="000A3B05" w:rsidRPr="004F21CE">
        <w:rPr>
          <w:sz w:val="24"/>
          <w:szCs w:val="24"/>
        </w:rPr>
        <w:t>Zrušuje se předcho</w:t>
      </w:r>
      <w:r w:rsidR="00F82F15" w:rsidRPr="004F21CE">
        <w:rPr>
          <w:sz w:val="24"/>
          <w:szCs w:val="24"/>
        </w:rPr>
        <w:t xml:space="preserve">zí znění </w:t>
      </w:r>
      <w:r w:rsidR="00ED6E85" w:rsidRPr="004F21CE">
        <w:rPr>
          <w:sz w:val="24"/>
          <w:szCs w:val="24"/>
        </w:rPr>
        <w:t xml:space="preserve">této směrnice ze dne </w:t>
      </w:r>
      <w:r w:rsidR="00BB4106" w:rsidRPr="004F21CE">
        <w:rPr>
          <w:sz w:val="24"/>
          <w:szCs w:val="24"/>
        </w:rPr>
        <w:t>2</w:t>
      </w:r>
      <w:r w:rsidR="006F02EC">
        <w:rPr>
          <w:sz w:val="24"/>
          <w:szCs w:val="24"/>
        </w:rPr>
        <w:t>8</w:t>
      </w:r>
      <w:r w:rsidR="00ED6E85" w:rsidRPr="004F21CE">
        <w:rPr>
          <w:sz w:val="24"/>
          <w:szCs w:val="24"/>
        </w:rPr>
        <w:t>. 8. 20</w:t>
      </w:r>
      <w:r w:rsidR="00BB4106" w:rsidRPr="004F21CE">
        <w:rPr>
          <w:sz w:val="24"/>
          <w:szCs w:val="24"/>
        </w:rPr>
        <w:t>2</w:t>
      </w:r>
      <w:r w:rsidR="006F02EC">
        <w:rPr>
          <w:sz w:val="24"/>
          <w:szCs w:val="24"/>
        </w:rPr>
        <w:t>3</w:t>
      </w:r>
      <w:r w:rsidR="000A3B05" w:rsidRPr="004F21CE">
        <w:rPr>
          <w:sz w:val="24"/>
          <w:szCs w:val="24"/>
        </w:rPr>
        <w:t>.</w:t>
      </w:r>
    </w:p>
    <w:p w:rsidR="000A3B05" w:rsidRPr="004F21CE" w:rsidRDefault="000D3DFF" w:rsidP="006B40D9">
      <w:pPr>
        <w:pStyle w:val="Zkladntextodsazen"/>
        <w:spacing w:line="360" w:lineRule="auto"/>
        <w:ind w:left="0"/>
        <w:jc w:val="both"/>
        <w:rPr>
          <w:sz w:val="24"/>
          <w:szCs w:val="24"/>
        </w:rPr>
      </w:pPr>
      <w:r w:rsidRPr="004F21CE">
        <w:rPr>
          <w:sz w:val="24"/>
          <w:szCs w:val="24"/>
        </w:rPr>
        <w:t xml:space="preserve">Podle § 30 školského zákona </w:t>
      </w:r>
      <w:r w:rsidR="000A3B05" w:rsidRPr="004F21CE">
        <w:rPr>
          <w:sz w:val="24"/>
          <w:szCs w:val="24"/>
        </w:rPr>
        <w:t>č. 561/2004 Sb. zveřejňuje ředitel školy tento řád n</w:t>
      </w:r>
      <w:r w:rsidRPr="004F21CE">
        <w:rPr>
          <w:sz w:val="24"/>
          <w:szCs w:val="24"/>
        </w:rPr>
        <w:t>ásledujícím způsobem</w:t>
      </w:r>
      <w:r w:rsidR="000A3B05" w:rsidRPr="004F21CE">
        <w:rPr>
          <w:sz w:val="24"/>
          <w:szCs w:val="24"/>
        </w:rPr>
        <w:t xml:space="preserve">: vyvěšením v hale školy a ve sborovnách školy. </w:t>
      </w:r>
    </w:p>
    <w:p w:rsidR="000A3B05" w:rsidRPr="004F21CE" w:rsidRDefault="000A3B05" w:rsidP="006B40D9">
      <w:pPr>
        <w:pStyle w:val="Zkladntextodsazen"/>
        <w:spacing w:line="360" w:lineRule="auto"/>
        <w:ind w:left="0"/>
        <w:jc w:val="both"/>
        <w:rPr>
          <w:sz w:val="24"/>
          <w:szCs w:val="24"/>
        </w:rPr>
      </w:pPr>
      <w:r w:rsidRPr="004F21CE">
        <w:rPr>
          <w:sz w:val="24"/>
          <w:szCs w:val="24"/>
        </w:rPr>
        <w:t xml:space="preserve">Zaměstnanci byli s tímto řádem seznámeni na </w:t>
      </w:r>
      <w:r w:rsidR="000D3DFF" w:rsidRPr="004F21CE">
        <w:rPr>
          <w:sz w:val="24"/>
          <w:szCs w:val="24"/>
        </w:rPr>
        <w:t>provozní poradě dne</w:t>
      </w:r>
      <w:r w:rsidR="00ED6E85" w:rsidRPr="004F21CE">
        <w:rPr>
          <w:sz w:val="24"/>
          <w:szCs w:val="24"/>
        </w:rPr>
        <w:t xml:space="preserve">: </w:t>
      </w:r>
      <w:r w:rsidR="006F02EC">
        <w:rPr>
          <w:sz w:val="24"/>
          <w:szCs w:val="24"/>
        </w:rPr>
        <w:t>26</w:t>
      </w:r>
      <w:r w:rsidR="000D3DFF" w:rsidRPr="004F21CE">
        <w:rPr>
          <w:sz w:val="24"/>
          <w:szCs w:val="24"/>
        </w:rPr>
        <w:t>.</w:t>
      </w:r>
      <w:r w:rsidR="00881B54" w:rsidRPr="004F21CE">
        <w:rPr>
          <w:sz w:val="24"/>
          <w:szCs w:val="24"/>
        </w:rPr>
        <w:t xml:space="preserve"> </w:t>
      </w:r>
      <w:r w:rsidR="000D3DFF" w:rsidRPr="004F21CE">
        <w:rPr>
          <w:sz w:val="24"/>
          <w:szCs w:val="24"/>
        </w:rPr>
        <w:t>8.</w:t>
      </w:r>
      <w:r w:rsidR="006F02EC">
        <w:rPr>
          <w:sz w:val="24"/>
          <w:szCs w:val="24"/>
        </w:rPr>
        <w:t xml:space="preserve"> 2024</w:t>
      </w:r>
      <w:r w:rsidRPr="004F21CE">
        <w:rPr>
          <w:sz w:val="24"/>
          <w:szCs w:val="24"/>
        </w:rPr>
        <w:t>.</w:t>
      </w:r>
    </w:p>
    <w:p w:rsidR="000A3B05" w:rsidRPr="004F21CE" w:rsidRDefault="000A3B05" w:rsidP="006B40D9">
      <w:pPr>
        <w:pStyle w:val="Zkladntextodsazen"/>
        <w:spacing w:line="360" w:lineRule="auto"/>
        <w:ind w:left="0"/>
        <w:jc w:val="both"/>
        <w:rPr>
          <w:sz w:val="24"/>
          <w:szCs w:val="24"/>
        </w:rPr>
      </w:pPr>
      <w:r w:rsidRPr="004F21CE">
        <w:rPr>
          <w:sz w:val="24"/>
          <w:szCs w:val="24"/>
        </w:rPr>
        <w:t xml:space="preserve">Žáci školy </w:t>
      </w:r>
      <w:r w:rsidR="006F02EC">
        <w:rPr>
          <w:sz w:val="24"/>
          <w:szCs w:val="24"/>
        </w:rPr>
        <w:t>budou</w:t>
      </w:r>
      <w:r w:rsidRPr="004F21CE">
        <w:rPr>
          <w:sz w:val="24"/>
          <w:szCs w:val="24"/>
        </w:rPr>
        <w:t xml:space="preserve"> s tímto řádem seznámeni třídní</w:t>
      </w:r>
      <w:r w:rsidR="00381DA1" w:rsidRPr="004F21CE">
        <w:rPr>
          <w:sz w:val="24"/>
          <w:szCs w:val="24"/>
        </w:rPr>
        <w:t xml:space="preserve">mi </w:t>
      </w:r>
      <w:r w:rsidR="009B509D" w:rsidRPr="004F21CE">
        <w:rPr>
          <w:sz w:val="24"/>
          <w:szCs w:val="24"/>
        </w:rPr>
        <w:t xml:space="preserve">učiteli dne </w:t>
      </w:r>
      <w:r w:rsidR="006F02EC">
        <w:rPr>
          <w:sz w:val="24"/>
          <w:szCs w:val="24"/>
        </w:rPr>
        <w:t>3</w:t>
      </w:r>
      <w:r w:rsidR="000D3DFF" w:rsidRPr="004F21CE">
        <w:rPr>
          <w:sz w:val="24"/>
          <w:szCs w:val="24"/>
        </w:rPr>
        <w:t>.</w:t>
      </w:r>
      <w:r w:rsidR="00881B54" w:rsidRPr="004F21CE">
        <w:rPr>
          <w:sz w:val="24"/>
          <w:szCs w:val="24"/>
        </w:rPr>
        <w:t xml:space="preserve"> </w:t>
      </w:r>
      <w:r w:rsidR="000D3DFF" w:rsidRPr="004F21CE">
        <w:rPr>
          <w:sz w:val="24"/>
          <w:szCs w:val="24"/>
        </w:rPr>
        <w:t>9.</w:t>
      </w:r>
      <w:r w:rsidR="009B509D" w:rsidRPr="004F21CE">
        <w:rPr>
          <w:sz w:val="24"/>
          <w:szCs w:val="24"/>
        </w:rPr>
        <w:t xml:space="preserve"> 202</w:t>
      </w:r>
      <w:r w:rsidR="006F02EC">
        <w:rPr>
          <w:sz w:val="24"/>
          <w:szCs w:val="24"/>
        </w:rPr>
        <w:t>4</w:t>
      </w:r>
      <w:r w:rsidRPr="004F21CE">
        <w:rPr>
          <w:sz w:val="24"/>
          <w:szCs w:val="24"/>
        </w:rPr>
        <w:t>, seznámení je zaznamenáno v třídních knihách.</w:t>
      </w:r>
    </w:p>
    <w:p w:rsidR="000A3B05" w:rsidRPr="004F21CE" w:rsidRDefault="000A3B05" w:rsidP="006B40D9">
      <w:pPr>
        <w:pStyle w:val="Zkladntextodsazen"/>
        <w:spacing w:line="360" w:lineRule="auto"/>
        <w:ind w:left="0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Zákonní zástupci žáků byli informováni o vydání řádu školy informací v žákovských knížkách, řád je pro ně zpřístupněn v hale školy a na webových stránkách školy.</w:t>
      </w:r>
    </w:p>
    <w:p w:rsidR="000A3B05" w:rsidRPr="004F21CE" w:rsidRDefault="000A3B05" w:rsidP="006B40D9">
      <w:pPr>
        <w:pStyle w:val="Zkladntextodsazen"/>
        <w:spacing w:line="360" w:lineRule="auto"/>
        <w:ind w:left="0"/>
        <w:jc w:val="both"/>
        <w:rPr>
          <w:sz w:val="24"/>
          <w:szCs w:val="24"/>
        </w:rPr>
      </w:pPr>
    </w:p>
    <w:p w:rsidR="00EE0879" w:rsidRPr="004F21CE" w:rsidRDefault="009B509D" w:rsidP="006B40D9">
      <w:pPr>
        <w:pStyle w:val="Zkladntextodsazen"/>
        <w:spacing w:line="360" w:lineRule="auto"/>
        <w:ind w:left="0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V Loukově dne 2</w:t>
      </w:r>
      <w:r w:rsidR="006F02EC">
        <w:rPr>
          <w:sz w:val="24"/>
          <w:szCs w:val="24"/>
        </w:rPr>
        <w:t>6</w:t>
      </w:r>
      <w:r w:rsidR="005D356B" w:rsidRPr="004F21CE">
        <w:rPr>
          <w:sz w:val="24"/>
          <w:szCs w:val="24"/>
        </w:rPr>
        <w:t>. srpna 20</w:t>
      </w:r>
      <w:r w:rsidRPr="004F21CE">
        <w:rPr>
          <w:sz w:val="24"/>
          <w:szCs w:val="24"/>
        </w:rPr>
        <w:t>2</w:t>
      </w:r>
      <w:r w:rsidR="006F02EC">
        <w:rPr>
          <w:sz w:val="24"/>
          <w:szCs w:val="24"/>
        </w:rPr>
        <w:t>4</w:t>
      </w:r>
      <w:bookmarkStart w:id="0" w:name="_GoBack"/>
      <w:bookmarkEnd w:id="0"/>
    </w:p>
    <w:p w:rsidR="000A3B05" w:rsidRPr="004F21CE" w:rsidRDefault="000A3B05" w:rsidP="006B40D9">
      <w:pPr>
        <w:pStyle w:val="Zkladntextodsazen"/>
        <w:spacing w:line="360" w:lineRule="auto"/>
        <w:ind w:left="4248" w:firstLine="708"/>
        <w:jc w:val="both"/>
        <w:rPr>
          <w:sz w:val="24"/>
          <w:szCs w:val="24"/>
        </w:rPr>
      </w:pPr>
      <w:r w:rsidRPr="004F21CE">
        <w:rPr>
          <w:sz w:val="24"/>
          <w:szCs w:val="24"/>
        </w:rPr>
        <w:t>Mgr. Petra Bůnová</w:t>
      </w:r>
      <w:r w:rsidR="00562C11" w:rsidRPr="004F21CE">
        <w:rPr>
          <w:sz w:val="24"/>
          <w:szCs w:val="24"/>
        </w:rPr>
        <w:t>, ředitelka školy</w:t>
      </w:r>
    </w:p>
    <w:sectPr w:rsidR="000A3B05" w:rsidRPr="004F21C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772"/>
    <w:multiLevelType w:val="hybridMultilevel"/>
    <w:tmpl w:val="AB1AA7F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B57AD"/>
    <w:multiLevelType w:val="hybridMultilevel"/>
    <w:tmpl w:val="B3DC9AD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D322080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D51FFE"/>
    <w:multiLevelType w:val="hybridMultilevel"/>
    <w:tmpl w:val="F6C8D968"/>
    <w:lvl w:ilvl="0" w:tplc="9D32208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93425B5"/>
    <w:multiLevelType w:val="hybridMultilevel"/>
    <w:tmpl w:val="6C14C9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047DB"/>
    <w:multiLevelType w:val="hybridMultilevel"/>
    <w:tmpl w:val="AF827C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575D2"/>
    <w:multiLevelType w:val="hybridMultilevel"/>
    <w:tmpl w:val="79EE22D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32208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D32208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F0447"/>
    <w:multiLevelType w:val="hybridMultilevel"/>
    <w:tmpl w:val="C43A801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2B70F38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312C1"/>
    <w:multiLevelType w:val="hybridMultilevel"/>
    <w:tmpl w:val="60864ED8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D322080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253B9D"/>
    <w:multiLevelType w:val="hybridMultilevel"/>
    <w:tmpl w:val="4E66EFC2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D322080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7634B4"/>
    <w:multiLevelType w:val="hybridMultilevel"/>
    <w:tmpl w:val="382E92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6649B1"/>
    <w:multiLevelType w:val="hybridMultilevel"/>
    <w:tmpl w:val="82520B54"/>
    <w:lvl w:ilvl="0" w:tplc="9D32208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7A37D7"/>
    <w:multiLevelType w:val="hybridMultilevel"/>
    <w:tmpl w:val="B5F893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AB7A96"/>
    <w:multiLevelType w:val="hybridMultilevel"/>
    <w:tmpl w:val="3886C47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9D3220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6B1760"/>
    <w:multiLevelType w:val="hybridMultilevel"/>
    <w:tmpl w:val="CE84357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C4ADD8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2E83645"/>
    <w:multiLevelType w:val="hybridMultilevel"/>
    <w:tmpl w:val="E66407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9034A2EA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64649"/>
    <w:multiLevelType w:val="hybridMultilevel"/>
    <w:tmpl w:val="2B48ECC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3DB2436"/>
    <w:multiLevelType w:val="hybridMultilevel"/>
    <w:tmpl w:val="D2AED554"/>
    <w:lvl w:ilvl="0" w:tplc="7EAC19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5C4ADD8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5A658A9"/>
    <w:multiLevelType w:val="hybridMultilevel"/>
    <w:tmpl w:val="37A2C68C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D322080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A60112"/>
    <w:multiLevelType w:val="hybridMultilevel"/>
    <w:tmpl w:val="B2502980"/>
    <w:lvl w:ilvl="0" w:tplc="912836AC">
      <w:start w:val="2"/>
      <w:numFmt w:val="lowerLetter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9" w15:restartNumberingAfterBreak="0">
    <w:nsid w:val="393A34DE"/>
    <w:multiLevelType w:val="hybridMultilevel"/>
    <w:tmpl w:val="F378EF5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E95D2B"/>
    <w:multiLevelType w:val="hybridMultilevel"/>
    <w:tmpl w:val="6A76C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33E20"/>
    <w:multiLevelType w:val="hybridMultilevel"/>
    <w:tmpl w:val="5E8A3082"/>
    <w:lvl w:ilvl="0" w:tplc="11847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82B"/>
    <w:multiLevelType w:val="hybridMultilevel"/>
    <w:tmpl w:val="0FAA3B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D322080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6FE4BFC"/>
    <w:multiLevelType w:val="hybridMultilevel"/>
    <w:tmpl w:val="539AA244"/>
    <w:lvl w:ilvl="0" w:tplc="9E2465B6">
      <w:start w:val="2"/>
      <w:numFmt w:val="lowerLetter"/>
      <w:lvlText w:val="%1)"/>
      <w:lvlJc w:val="left"/>
      <w:pPr>
        <w:tabs>
          <w:tab w:val="num" w:pos="810"/>
        </w:tabs>
        <w:ind w:left="810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4" w15:restartNumberingAfterBreak="0">
    <w:nsid w:val="4A1D7EB1"/>
    <w:multiLevelType w:val="hybridMultilevel"/>
    <w:tmpl w:val="4DF874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F7910"/>
    <w:multiLevelType w:val="hybridMultilevel"/>
    <w:tmpl w:val="6E6A3FE0"/>
    <w:lvl w:ilvl="0" w:tplc="587C164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87EC0"/>
    <w:multiLevelType w:val="hybridMultilevel"/>
    <w:tmpl w:val="123CD9C8"/>
    <w:lvl w:ilvl="0" w:tplc="7AE2ACCC">
      <w:start w:val="1"/>
      <w:numFmt w:val="decimal"/>
      <w:pStyle w:val="Nadpis2"/>
      <w:lvlText w:val="%1."/>
      <w:lvlJc w:val="left"/>
      <w:pPr>
        <w:ind w:left="360" w:hanging="360"/>
      </w:pPr>
    </w:lvl>
    <w:lvl w:ilvl="1" w:tplc="91805294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BD259D"/>
    <w:multiLevelType w:val="multilevel"/>
    <w:tmpl w:val="479C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5B5EAA"/>
    <w:multiLevelType w:val="hybridMultilevel"/>
    <w:tmpl w:val="D9367DB8"/>
    <w:lvl w:ilvl="0" w:tplc="0405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52DD360B"/>
    <w:multiLevelType w:val="hybridMultilevel"/>
    <w:tmpl w:val="5D725BBA"/>
    <w:lvl w:ilvl="0" w:tplc="45343A64">
      <w:start w:val="2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0" w15:restartNumberingAfterBreak="0">
    <w:nsid w:val="56886C3F"/>
    <w:multiLevelType w:val="hybridMultilevel"/>
    <w:tmpl w:val="A09E4F00"/>
    <w:lvl w:ilvl="0" w:tplc="022EFD7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7B3074B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810096"/>
    <w:multiLevelType w:val="hybridMultilevel"/>
    <w:tmpl w:val="2F18FEDC"/>
    <w:lvl w:ilvl="0" w:tplc="B406EEB2">
      <w:start w:val="1"/>
      <w:numFmt w:val="upperLetter"/>
      <w:pStyle w:val="Nadpis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F27A05"/>
    <w:multiLevelType w:val="hybridMultilevel"/>
    <w:tmpl w:val="E82A1BBE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7C1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32208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431A20"/>
    <w:multiLevelType w:val="hybridMultilevel"/>
    <w:tmpl w:val="0D9ED3C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5F8264A8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A227AA"/>
    <w:multiLevelType w:val="hybridMultilevel"/>
    <w:tmpl w:val="EBD4D4E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D322080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C610C3B"/>
    <w:multiLevelType w:val="hybridMultilevel"/>
    <w:tmpl w:val="EA6006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C4ADD8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F0C7E4E"/>
    <w:multiLevelType w:val="hybridMultilevel"/>
    <w:tmpl w:val="222EBE7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3DF1593"/>
    <w:multiLevelType w:val="hybridMultilevel"/>
    <w:tmpl w:val="DF90512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D322080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F92E6F"/>
    <w:multiLevelType w:val="hybridMultilevel"/>
    <w:tmpl w:val="4B3A8484"/>
    <w:lvl w:ilvl="0" w:tplc="9D32208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D322080">
      <w:start w:val="3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9D322080">
      <w:start w:val="3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9A50472"/>
    <w:multiLevelType w:val="hybridMultilevel"/>
    <w:tmpl w:val="5860D1E8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D322080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D933741"/>
    <w:multiLevelType w:val="hybridMultilevel"/>
    <w:tmpl w:val="7876B1B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C4ADD8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F56188"/>
    <w:multiLevelType w:val="hybridMultilevel"/>
    <w:tmpl w:val="E708BFB2"/>
    <w:lvl w:ilvl="0" w:tplc="9D32208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6"/>
  </w:num>
  <w:num w:numId="3">
    <w:abstractNumId w:val="3"/>
  </w:num>
  <w:num w:numId="4">
    <w:abstractNumId w:val="11"/>
  </w:num>
  <w:num w:numId="5">
    <w:abstractNumId w:val="40"/>
  </w:num>
  <w:num w:numId="6">
    <w:abstractNumId w:val="23"/>
  </w:num>
  <w:num w:numId="7">
    <w:abstractNumId w:val="29"/>
  </w:num>
  <w:num w:numId="8">
    <w:abstractNumId w:val="18"/>
  </w:num>
  <w:num w:numId="9">
    <w:abstractNumId w:val="28"/>
  </w:num>
  <w:num w:numId="10">
    <w:abstractNumId w:val="20"/>
  </w:num>
  <w:num w:numId="11">
    <w:abstractNumId w:val="27"/>
  </w:num>
  <w:num w:numId="12">
    <w:abstractNumId w:val="25"/>
  </w:num>
  <w:num w:numId="13">
    <w:abstractNumId w:val="31"/>
  </w:num>
  <w:num w:numId="14">
    <w:abstractNumId w:val="26"/>
  </w:num>
  <w:num w:numId="15">
    <w:abstractNumId w:val="6"/>
  </w:num>
  <w:num w:numId="16">
    <w:abstractNumId w:val="14"/>
  </w:num>
  <w:num w:numId="17">
    <w:abstractNumId w:val="24"/>
  </w:num>
  <w:num w:numId="18">
    <w:abstractNumId w:val="30"/>
  </w:num>
  <w:num w:numId="19">
    <w:abstractNumId w:val="15"/>
  </w:num>
  <w:num w:numId="20">
    <w:abstractNumId w:val="0"/>
  </w:num>
  <w:num w:numId="21">
    <w:abstractNumId w:val="2"/>
  </w:num>
  <w:num w:numId="22">
    <w:abstractNumId w:val="5"/>
  </w:num>
  <w:num w:numId="23">
    <w:abstractNumId w:val="38"/>
  </w:num>
  <w:num w:numId="24">
    <w:abstractNumId w:val="9"/>
  </w:num>
  <w:num w:numId="25">
    <w:abstractNumId w:val="33"/>
  </w:num>
  <w:num w:numId="26">
    <w:abstractNumId w:val="12"/>
  </w:num>
  <w:num w:numId="27">
    <w:abstractNumId w:val="7"/>
  </w:num>
  <w:num w:numId="28">
    <w:abstractNumId w:val="34"/>
  </w:num>
  <w:num w:numId="29">
    <w:abstractNumId w:val="39"/>
  </w:num>
  <w:num w:numId="30">
    <w:abstractNumId w:val="22"/>
  </w:num>
  <w:num w:numId="31">
    <w:abstractNumId w:val="26"/>
    <w:lvlOverride w:ilvl="0">
      <w:startOverride w:val="1"/>
    </w:lvlOverride>
  </w:num>
  <w:num w:numId="32">
    <w:abstractNumId w:val="17"/>
  </w:num>
  <w:num w:numId="33">
    <w:abstractNumId w:val="37"/>
  </w:num>
  <w:num w:numId="34">
    <w:abstractNumId w:val="13"/>
  </w:num>
  <w:num w:numId="35">
    <w:abstractNumId w:val="16"/>
  </w:num>
  <w:num w:numId="36">
    <w:abstractNumId w:val="10"/>
  </w:num>
  <w:num w:numId="37">
    <w:abstractNumId w:val="26"/>
    <w:lvlOverride w:ilvl="0">
      <w:startOverride w:val="1"/>
    </w:lvlOverride>
  </w:num>
  <w:num w:numId="38">
    <w:abstractNumId w:val="41"/>
  </w:num>
  <w:num w:numId="39">
    <w:abstractNumId w:val="4"/>
  </w:num>
  <w:num w:numId="40">
    <w:abstractNumId w:val="19"/>
  </w:num>
  <w:num w:numId="41">
    <w:abstractNumId w:val="8"/>
  </w:num>
  <w:num w:numId="42">
    <w:abstractNumId w:val="1"/>
  </w:num>
  <w:num w:numId="43">
    <w:abstractNumId w:val="35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15"/>
    <w:rsid w:val="000062C2"/>
    <w:rsid w:val="00067663"/>
    <w:rsid w:val="000A3B05"/>
    <w:rsid w:val="000B046E"/>
    <w:rsid w:val="000B055D"/>
    <w:rsid w:val="000D3DFF"/>
    <w:rsid w:val="00104F82"/>
    <w:rsid w:val="00140CFB"/>
    <w:rsid w:val="001D5F36"/>
    <w:rsid w:val="001F379D"/>
    <w:rsid w:val="00264124"/>
    <w:rsid w:val="002B6347"/>
    <w:rsid w:val="002E0D50"/>
    <w:rsid w:val="00304901"/>
    <w:rsid w:val="003468B4"/>
    <w:rsid w:val="0035300F"/>
    <w:rsid w:val="00356E29"/>
    <w:rsid w:val="00381DA1"/>
    <w:rsid w:val="00391AD3"/>
    <w:rsid w:val="003A2AD5"/>
    <w:rsid w:val="003B4966"/>
    <w:rsid w:val="003D0515"/>
    <w:rsid w:val="004739CD"/>
    <w:rsid w:val="00487CD2"/>
    <w:rsid w:val="004B2A6D"/>
    <w:rsid w:val="004B4FA5"/>
    <w:rsid w:val="004E4358"/>
    <w:rsid w:val="004F21CE"/>
    <w:rsid w:val="00511C00"/>
    <w:rsid w:val="00562C11"/>
    <w:rsid w:val="00564EE7"/>
    <w:rsid w:val="005928C8"/>
    <w:rsid w:val="005C4770"/>
    <w:rsid w:val="005D356B"/>
    <w:rsid w:val="005D4B1D"/>
    <w:rsid w:val="00625E85"/>
    <w:rsid w:val="00633D22"/>
    <w:rsid w:val="00645104"/>
    <w:rsid w:val="00660A6C"/>
    <w:rsid w:val="006723D0"/>
    <w:rsid w:val="006B40D9"/>
    <w:rsid w:val="006C0850"/>
    <w:rsid w:val="006F02EC"/>
    <w:rsid w:val="006F047F"/>
    <w:rsid w:val="007017E0"/>
    <w:rsid w:val="00717F02"/>
    <w:rsid w:val="00743EBB"/>
    <w:rsid w:val="0077491D"/>
    <w:rsid w:val="0078623C"/>
    <w:rsid w:val="00796EF0"/>
    <w:rsid w:val="007A6567"/>
    <w:rsid w:val="007F58CE"/>
    <w:rsid w:val="00817B2B"/>
    <w:rsid w:val="00843FA9"/>
    <w:rsid w:val="00866162"/>
    <w:rsid w:val="00881B54"/>
    <w:rsid w:val="0089137F"/>
    <w:rsid w:val="008A54F6"/>
    <w:rsid w:val="008E2963"/>
    <w:rsid w:val="008F094E"/>
    <w:rsid w:val="00901A7C"/>
    <w:rsid w:val="00906A92"/>
    <w:rsid w:val="009137AE"/>
    <w:rsid w:val="00941DEA"/>
    <w:rsid w:val="009B357D"/>
    <w:rsid w:val="009B509D"/>
    <w:rsid w:val="009C74EA"/>
    <w:rsid w:val="009D7858"/>
    <w:rsid w:val="009F34B1"/>
    <w:rsid w:val="00A0073A"/>
    <w:rsid w:val="00A0407F"/>
    <w:rsid w:val="00A26978"/>
    <w:rsid w:val="00A81468"/>
    <w:rsid w:val="00A962DC"/>
    <w:rsid w:val="00AA3EBF"/>
    <w:rsid w:val="00B647D9"/>
    <w:rsid w:val="00B95A5C"/>
    <w:rsid w:val="00BB4106"/>
    <w:rsid w:val="00BD61D6"/>
    <w:rsid w:val="00C17158"/>
    <w:rsid w:val="00C43B31"/>
    <w:rsid w:val="00C617EE"/>
    <w:rsid w:val="00C7680E"/>
    <w:rsid w:val="00CA3391"/>
    <w:rsid w:val="00CC2A7C"/>
    <w:rsid w:val="00D15D38"/>
    <w:rsid w:val="00D20840"/>
    <w:rsid w:val="00D27735"/>
    <w:rsid w:val="00D446F1"/>
    <w:rsid w:val="00D56AB7"/>
    <w:rsid w:val="00D825F3"/>
    <w:rsid w:val="00DB0C97"/>
    <w:rsid w:val="00DB7822"/>
    <w:rsid w:val="00DE10CA"/>
    <w:rsid w:val="00E04B3E"/>
    <w:rsid w:val="00E4768F"/>
    <w:rsid w:val="00E93851"/>
    <w:rsid w:val="00EA634B"/>
    <w:rsid w:val="00ED6E85"/>
    <w:rsid w:val="00EE0879"/>
    <w:rsid w:val="00EF74E2"/>
    <w:rsid w:val="00F04C25"/>
    <w:rsid w:val="00F82F15"/>
    <w:rsid w:val="00FB1BFB"/>
    <w:rsid w:val="00FB61AA"/>
    <w:rsid w:val="00FC094F"/>
    <w:rsid w:val="00FC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4D5B3-694B-4B4C-AF9B-AC2EABD9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5104"/>
    <w:rPr>
      <w:sz w:val="22"/>
    </w:rPr>
  </w:style>
  <w:style w:type="paragraph" w:styleId="Nadpis1">
    <w:name w:val="heading 1"/>
    <w:basedOn w:val="Normln"/>
    <w:next w:val="Normln"/>
    <w:qFormat/>
    <w:rsid w:val="00645104"/>
    <w:pPr>
      <w:keepNext/>
      <w:numPr>
        <w:numId w:val="13"/>
      </w:numPr>
      <w:pBdr>
        <w:bottom w:val="single" w:sz="4" w:space="1" w:color="auto"/>
      </w:pBdr>
      <w:spacing w:before="480" w:after="240"/>
      <w:ind w:left="357" w:hanging="357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645104"/>
    <w:pPr>
      <w:keepNext/>
      <w:numPr>
        <w:numId w:val="14"/>
      </w:numPr>
      <w:spacing w:before="240" w:after="120"/>
      <w:ind w:left="357" w:hanging="357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E10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">
    <w:name w:val="Body Text"/>
    <w:basedOn w:val="Normln"/>
  </w:style>
  <w:style w:type="paragraph" w:styleId="Zkladntextodsazen">
    <w:name w:val="Body Text Indent"/>
    <w:basedOn w:val="Normln"/>
    <w:pPr>
      <w:ind w:left="993"/>
    </w:pPr>
  </w:style>
  <w:style w:type="paragraph" w:customStyle="1" w:styleId="Styl1">
    <w:name w:val="Styl1"/>
    <w:basedOn w:val="Normln"/>
    <w:link w:val="Styl1Char"/>
    <w:qFormat/>
    <w:rsid w:val="00901A7C"/>
    <w:pPr>
      <w:ind w:left="142" w:hanging="142"/>
    </w:pPr>
    <w:rPr>
      <w:rFonts w:ascii="Calibri" w:hAnsi="Calibri"/>
      <w:szCs w:val="22"/>
    </w:rPr>
  </w:style>
  <w:style w:type="character" w:customStyle="1" w:styleId="Styl1Char">
    <w:name w:val="Styl1 Char"/>
    <w:link w:val="Styl1"/>
    <w:rsid w:val="00901A7C"/>
    <w:rPr>
      <w:rFonts w:ascii="Calibri" w:hAnsi="Calibri"/>
      <w:sz w:val="22"/>
      <w:szCs w:val="22"/>
    </w:rPr>
  </w:style>
  <w:style w:type="paragraph" w:styleId="Bezmezer">
    <w:name w:val="No Spacing"/>
    <w:link w:val="BezmezerChar"/>
    <w:uiPriority w:val="1"/>
    <w:qFormat/>
    <w:rsid w:val="008A54F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8A54F6"/>
    <w:rPr>
      <w:rFonts w:ascii="Calibri" w:eastAsia="Calibri" w:hAnsi="Calibri"/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semiHidden/>
    <w:rsid w:val="00DE10C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2">
    <w:name w:val="Styl2"/>
    <w:basedOn w:val="Normln"/>
    <w:link w:val="Styl2Char"/>
    <w:qFormat/>
    <w:rsid w:val="00391AD3"/>
    <w:pPr>
      <w:ind w:left="142" w:hanging="142"/>
    </w:pPr>
    <w:rPr>
      <w:rFonts w:ascii="Calibri" w:hAnsi="Calibri"/>
      <w:szCs w:val="22"/>
      <w:u w:val="single"/>
    </w:rPr>
  </w:style>
  <w:style w:type="character" w:customStyle="1" w:styleId="Styl2Char">
    <w:name w:val="Styl2 Char"/>
    <w:link w:val="Styl2"/>
    <w:rsid w:val="00391AD3"/>
    <w:rPr>
      <w:rFonts w:ascii="Calibri" w:hAnsi="Calibri"/>
      <w:sz w:val="22"/>
      <w:szCs w:val="22"/>
      <w:u w:val="single"/>
    </w:rPr>
  </w:style>
  <w:style w:type="paragraph" w:customStyle="1" w:styleId="Styl6">
    <w:name w:val="Styl6"/>
    <w:basedOn w:val="Bezmezer"/>
    <w:link w:val="Styl6Char"/>
    <w:qFormat/>
    <w:rsid w:val="00391AD3"/>
    <w:rPr>
      <w:color w:val="800000"/>
    </w:rPr>
  </w:style>
  <w:style w:type="character" w:customStyle="1" w:styleId="Styl6Char">
    <w:name w:val="Styl6 Char"/>
    <w:link w:val="Styl6"/>
    <w:rsid w:val="00391AD3"/>
    <w:rPr>
      <w:rFonts w:ascii="Calibri" w:eastAsia="Calibri" w:hAnsi="Calibri"/>
      <w:color w:val="800000"/>
      <w:sz w:val="22"/>
      <w:szCs w:val="22"/>
      <w:lang w:eastAsia="en-US"/>
    </w:rPr>
  </w:style>
  <w:style w:type="paragraph" w:customStyle="1" w:styleId="Styl5">
    <w:name w:val="Styl5"/>
    <w:basedOn w:val="Bezmezer"/>
    <w:link w:val="Styl5Char"/>
    <w:qFormat/>
    <w:rsid w:val="00391AD3"/>
    <w:rPr>
      <w:b/>
      <w:color w:val="002060"/>
    </w:rPr>
  </w:style>
  <w:style w:type="character" w:customStyle="1" w:styleId="Styl5Char">
    <w:name w:val="Styl5 Char"/>
    <w:link w:val="Styl5"/>
    <w:rsid w:val="00391AD3"/>
    <w:rPr>
      <w:rFonts w:ascii="Calibri" w:eastAsia="Calibri" w:hAnsi="Calibri"/>
      <w:b/>
      <w:color w:val="002060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FC76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C765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F2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3371</Words>
  <Characters>19889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Krakonošova ZŠ a MŠ Loukov</vt:lpstr>
    </vt:vector>
  </TitlesOfParts>
  <Company>Mgr. Karel Bůna</Company>
  <LinksUpToDate>false</LinksUpToDate>
  <CharactersWithSpaces>23214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Krakonošova ZŠ a MŠ Loukov</dc:title>
  <dc:subject/>
  <dc:creator>Mgr. Karel Bůna</dc:creator>
  <cp:keywords/>
  <dc:description/>
  <cp:lastModifiedBy>Petra</cp:lastModifiedBy>
  <cp:revision>3</cp:revision>
  <cp:lastPrinted>2021-08-26T06:36:00Z</cp:lastPrinted>
  <dcterms:created xsi:type="dcterms:W3CDTF">2024-08-26T06:55:00Z</dcterms:created>
  <dcterms:modified xsi:type="dcterms:W3CDTF">2024-08-26T06:57:00Z</dcterms:modified>
</cp:coreProperties>
</file>