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297" w:rsidRPr="00760A26" w:rsidRDefault="004C71D3" w:rsidP="00405AD6">
      <w:pPr>
        <w:spacing w:after="0" w:line="240" w:lineRule="auto"/>
        <w:jc w:val="center"/>
        <w:rPr>
          <w:b/>
          <w:u w:val="single"/>
        </w:rPr>
      </w:pPr>
      <w:r w:rsidRPr="00760A26">
        <w:rPr>
          <w:b/>
          <w:u w:val="single"/>
        </w:rPr>
        <w:t>Hlavní informace k projektu „EU peníze školám“</w:t>
      </w:r>
    </w:p>
    <w:p w:rsidR="004C71D3" w:rsidRPr="00760A26" w:rsidRDefault="004C71D3" w:rsidP="00405AD6">
      <w:pPr>
        <w:spacing w:after="0" w:line="240" w:lineRule="auto"/>
        <w:jc w:val="center"/>
        <w:rPr>
          <w:b/>
          <w:u w:val="single"/>
        </w:rPr>
      </w:pPr>
    </w:p>
    <w:p w:rsidR="004C71D3" w:rsidRPr="00760A26" w:rsidRDefault="004C71D3" w:rsidP="00405AD6">
      <w:pPr>
        <w:spacing w:after="0" w:line="240" w:lineRule="auto"/>
      </w:pPr>
      <w:r w:rsidRPr="00760A26">
        <w:t xml:space="preserve">Ve školním roce 2011/2012 vstoupila naše škola do projektu „ EU peníze školám“.  </w:t>
      </w:r>
    </w:p>
    <w:p w:rsidR="004C71D3" w:rsidRPr="00760A26" w:rsidRDefault="004C71D3" w:rsidP="00405AD6">
      <w:pPr>
        <w:spacing w:after="0" w:line="240" w:lineRule="auto"/>
      </w:pPr>
      <w:r w:rsidRPr="00760A26">
        <w:rPr>
          <w:u w:val="single"/>
        </w:rPr>
        <w:t xml:space="preserve">Základní </w:t>
      </w:r>
      <w:proofErr w:type="gramStart"/>
      <w:r w:rsidRPr="00760A26">
        <w:rPr>
          <w:u w:val="single"/>
        </w:rPr>
        <w:t xml:space="preserve">informace </w:t>
      </w:r>
      <w:r w:rsidRPr="00760A26">
        <w:t>:</w:t>
      </w:r>
      <w:proofErr w:type="gramEnd"/>
    </w:p>
    <w:p w:rsidR="004C71D3" w:rsidRPr="00760A26" w:rsidRDefault="004C71D3" w:rsidP="00405AD6">
      <w:pPr>
        <w:spacing w:after="0" w:line="240" w:lineRule="auto"/>
        <w:rPr>
          <w:b/>
        </w:rPr>
      </w:pPr>
      <w:r w:rsidRPr="00760A26">
        <w:rPr>
          <w:b/>
        </w:rPr>
        <w:t xml:space="preserve">Operační </w:t>
      </w:r>
      <w:proofErr w:type="gramStart"/>
      <w:r w:rsidRPr="00760A26">
        <w:rPr>
          <w:b/>
        </w:rPr>
        <w:t>program : Vzdělávání</w:t>
      </w:r>
      <w:proofErr w:type="gramEnd"/>
      <w:r w:rsidRPr="00760A26">
        <w:rPr>
          <w:b/>
        </w:rPr>
        <w:t xml:space="preserve"> pro konkurenceschopnost (OP VK)</w:t>
      </w:r>
    </w:p>
    <w:p w:rsidR="004C71D3" w:rsidRPr="00760A26" w:rsidRDefault="004C71D3" w:rsidP="00405AD6">
      <w:pPr>
        <w:spacing w:after="0" w:line="240" w:lineRule="auto"/>
        <w:rPr>
          <w:b/>
        </w:rPr>
      </w:pPr>
      <w:r w:rsidRPr="00760A26">
        <w:rPr>
          <w:b/>
        </w:rPr>
        <w:t xml:space="preserve">Oblast </w:t>
      </w:r>
      <w:proofErr w:type="gramStart"/>
      <w:r w:rsidRPr="00760A26">
        <w:rPr>
          <w:b/>
        </w:rPr>
        <w:t>podpory : 1.4</w:t>
      </w:r>
      <w:proofErr w:type="gramEnd"/>
      <w:r w:rsidRPr="00760A26">
        <w:rPr>
          <w:b/>
        </w:rPr>
        <w:t xml:space="preserve"> – Zlepšení podmínek pro vzdělávání na základních školách</w:t>
      </w:r>
    </w:p>
    <w:p w:rsidR="004C71D3" w:rsidRPr="00760A26" w:rsidRDefault="004C71D3" w:rsidP="00405AD6">
      <w:pPr>
        <w:spacing w:after="0" w:line="240" w:lineRule="auto"/>
      </w:pPr>
      <w:r w:rsidRPr="00760A26">
        <w:t>OP VK je spolufinancován z Evropského sociálního fondu a státního rozpočtu ČR.</w:t>
      </w:r>
    </w:p>
    <w:p w:rsidR="004C71D3" w:rsidRPr="00760A26" w:rsidRDefault="004C71D3" w:rsidP="00405AD6">
      <w:pPr>
        <w:spacing w:after="0" w:line="240" w:lineRule="auto"/>
      </w:pPr>
      <w:r w:rsidRPr="00760A26">
        <w:t xml:space="preserve">Cílem OP VK je rozvoj vzdělanosti společnosti za účelem posílení konkurenceschopnosti ČR prostřednictvím modernizace systémů počátečního, terciálního a dalšího vzdělávání, jejich propojení do komplexního systému celoživotního učení a zlepšení podmínek ve výzkumu a vývoji. </w:t>
      </w:r>
    </w:p>
    <w:p w:rsidR="00760A26" w:rsidRPr="00760A26" w:rsidRDefault="00760A26" w:rsidP="00405AD6">
      <w:pPr>
        <w:spacing w:after="0" w:line="240" w:lineRule="auto"/>
      </w:pPr>
      <w:r w:rsidRPr="00760A26">
        <w:t xml:space="preserve">Globální cíl prioritní osy 1 je rozvoj a zkvalitňování počátečního vzdělávání s důrazem na zlepšení klíčových kompetencí absolventů garantujících uplatnitelnost na trhu práce a zvýšení motivace k dalšímu vzdělávání. </w:t>
      </w:r>
    </w:p>
    <w:p w:rsidR="00760A26" w:rsidRPr="009510DD" w:rsidRDefault="00760A26" w:rsidP="00405AD6">
      <w:pPr>
        <w:spacing w:after="0" w:line="240" w:lineRule="auto"/>
        <w:rPr>
          <w:b/>
        </w:rPr>
      </w:pPr>
      <w:r w:rsidRPr="009510DD">
        <w:rPr>
          <w:b/>
        </w:rPr>
        <w:t xml:space="preserve">Škola vstoupila do projektu </w:t>
      </w:r>
      <w:proofErr w:type="gramStart"/>
      <w:r w:rsidRPr="009510DD">
        <w:rPr>
          <w:b/>
        </w:rPr>
        <w:t>1.9.2011</w:t>
      </w:r>
      <w:proofErr w:type="gramEnd"/>
      <w:r w:rsidRPr="009510DD">
        <w:rPr>
          <w:b/>
        </w:rPr>
        <w:t xml:space="preserve"> pod názvem „EU peníze školám“. Projekt byl ukončen </w:t>
      </w:r>
      <w:proofErr w:type="gramStart"/>
      <w:r w:rsidRPr="009510DD">
        <w:rPr>
          <w:b/>
        </w:rPr>
        <w:t>28.2.2014</w:t>
      </w:r>
      <w:proofErr w:type="gramEnd"/>
      <w:r w:rsidRPr="009510DD">
        <w:rPr>
          <w:b/>
        </w:rPr>
        <w:t>.</w:t>
      </w:r>
    </w:p>
    <w:p w:rsidR="00760A26" w:rsidRPr="009510DD" w:rsidRDefault="00760A26" w:rsidP="00405AD6">
      <w:pPr>
        <w:spacing w:after="0" w:line="240" w:lineRule="auto"/>
        <w:rPr>
          <w:b/>
        </w:rPr>
      </w:pPr>
      <w:r w:rsidRPr="009510DD">
        <w:rPr>
          <w:b/>
        </w:rPr>
        <w:t xml:space="preserve">Číslo </w:t>
      </w:r>
      <w:proofErr w:type="gramStart"/>
      <w:r w:rsidRPr="009510DD">
        <w:rPr>
          <w:b/>
        </w:rPr>
        <w:t>projektu : CZ</w:t>
      </w:r>
      <w:proofErr w:type="gramEnd"/>
      <w:r w:rsidRPr="009510DD">
        <w:rPr>
          <w:b/>
        </w:rPr>
        <w:t>.1.07/1.4.00/21.3156</w:t>
      </w:r>
    </w:p>
    <w:p w:rsidR="009510DD" w:rsidRDefault="009510DD" w:rsidP="00405AD6">
      <w:pPr>
        <w:spacing w:after="0" w:line="240" w:lineRule="auto"/>
        <w:rPr>
          <w:u w:val="single"/>
        </w:rPr>
      </w:pPr>
      <w:r>
        <w:rPr>
          <w:b/>
          <w:u w:val="single"/>
        </w:rPr>
        <w:t xml:space="preserve">Klíčové </w:t>
      </w:r>
      <w:proofErr w:type="gramStart"/>
      <w:r>
        <w:rPr>
          <w:b/>
          <w:u w:val="single"/>
        </w:rPr>
        <w:t xml:space="preserve">aktivity </w:t>
      </w:r>
      <w:r>
        <w:rPr>
          <w:u w:val="single"/>
        </w:rPr>
        <w:t>:</w:t>
      </w:r>
      <w:proofErr w:type="gramEnd"/>
      <w:r>
        <w:rPr>
          <w:u w:val="single"/>
        </w:rPr>
        <w:t xml:space="preserve"> </w:t>
      </w:r>
    </w:p>
    <w:p w:rsidR="009510DD" w:rsidRDefault="009510DD" w:rsidP="00405AD6">
      <w:pPr>
        <w:spacing w:after="0" w:line="240" w:lineRule="auto"/>
      </w:pPr>
      <w:r w:rsidRPr="009510DD">
        <w:t>II/3</w:t>
      </w:r>
      <w:r>
        <w:t xml:space="preserve">  Metodický kurz pro učitele cizích jazyků (1x)</w:t>
      </w:r>
    </w:p>
    <w:p w:rsidR="009510DD" w:rsidRDefault="009510DD" w:rsidP="00405AD6">
      <w:pPr>
        <w:spacing w:after="0" w:line="240" w:lineRule="auto"/>
      </w:pPr>
      <w:r>
        <w:t>III/2 Inovace a zkvalitnění výuky prostřednictvím ICT (4x)</w:t>
      </w:r>
    </w:p>
    <w:p w:rsidR="009510DD" w:rsidRDefault="009510DD" w:rsidP="00405AD6">
      <w:pPr>
        <w:spacing w:after="0" w:line="240" w:lineRule="auto"/>
      </w:pPr>
      <w:r>
        <w:t xml:space="preserve">III/3 </w:t>
      </w:r>
      <w:proofErr w:type="spellStart"/>
      <w:r>
        <w:t>Vzděláívání</w:t>
      </w:r>
      <w:proofErr w:type="spellEnd"/>
      <w:r>
        <w:t xml:space="preserve"> pedagogických pracovníků pro oblast digitálních technologií (2x)</w:t>
      </w:r>
    </w:p>
    <w:p w:rsidR="009510DD" w:rsidRPr="009510DD" w:rsidRDefault="009510DD" w:rsidP="00405AD6">
      <w:pPr>
        <w:spacing w:after="0" w:line="240" w:lineRule="auto"/>
      </w:pPr>
      <w:r>
        <w:t>V/2 Inovace a zkvalitnění výuky v oblasti přírodních věd (1x)</w:t>
      </w:r>
    </w:p>
    <w:p w:rsidR="00760A26" w:rsidRDefault="00760A26" w:rsidP="00405AD6">
      <w:pPr>
        <w:spacing w:after="0" w:line="240" w:lineRule="auto"/>
        <w:rPr>
          <w:b/>
          <w:u w:val="single"/>
        </w:rPr>
      </w:pPr>
      <w:r w:rsidRPr="00760A26">
        <w:rPr>
          <w:b/>
          <w:u w:val="single"/>
        </w:rPr>
        <w:t xml:space="preserve">Cíle projektu v rámci Krakonošovy ZŠ a MŠ </w:t>
      </w:r>
      <w:proofErr w:type="gramStart"/>
      <w:r w:rsidRPr="00760A26">
        <w:rPr>
          <w:b/>
          <w:u w:val="single"/>
        </w:rPr>
        <w:t>Loukov :</w:t>
      </w:r>
      <w:proofErr w:type="gramEnd"/>
    </w:p>
    <w:p w:rsidR="00760A26" w:rsidRDefault="00760A26" w:rsidP="00405AD6">
      <w:pPr>
        <w:spacing w:after="0" w:line="240" w:lineRule="auto"/>
      </w:pPr>
      <w:r w:rsidRPr="00760A26">
        <w:rPr>
          <w:u w:val="single"/>
        </w:rPr>
        <w:t xml:space="preserve">U </w:t>
      </w:r>
      <w:proofErr w:type="gramStart"/>
      <w:r w:rsidRPr="00760A26">
        <w:rPr>
          <w:u w:val="single"/>
        </w:rPr>
        <w:t>žáků</w:t>
      </w:r>
      <w:r>
        <w:rPr>
          <w:u w:val="single"/>
        </w:rPr>
        <w:t xml:space="preserve"> </w:t>
      </w:r>
      <w:r>
        <w:t>: zvýšit</w:t>
      </w:r>
      <w:proofErr w:type="gramEnd"/>
      <w:r>
        <w:t xml:space="preserve"> kvalitu vzdělávání a inovovat jej prostřednictvím digitálních učebních materiálů vytvořených vyučujícími školy, využíváním informačních technologií a didaktických pomůcek. </w:t>
      </w:r>
      <w:r w:rsidR="004E1320">
        <w:t>Zkvalitnit výuku anglického jazyka a dalších předmětů v souladu s moderními trendy.</w:t>
      </w:r>
    </w:p>
    <w:p w:rsidR="004E1320" w:rsidRDefault="004E1320" w:rsidP="00405AD6">
      <w:pPr>
        <w:spacing w:after="0" w:line="276" w:lineRule="auto"/>
      </w:pPr>
      <w:r>
        <w:rPr>
          <w:u w:val="single"/>
        </w:rPr>
        <w:t xml:space="preserve">U </w:t>
      </w:r>
      <w:proofErr w:type="gramStart"/>
      <w:r>
        <w:rPr>
          <w:u w:val="single"/>
        </w:rPr>
        <w:t>pedagogů</w:t>
      </w:r>
      <w:r>
        <w:t xml:space="preserve"> : zvýšit</w:t>
      </w:r>
      <w:proofErr w:type="gramEnd"/>
      <w:r>
        <w:t xml:space="preserve"> kvalitu výuky ve škole dalším vzděláváním v oblasti ICT a cizích jazyků a tvorbou DŮM (digitálních učebních materiálů). </w:t>
      </w:r>
    </w:p>
    <w:p w:rsidR="00405AD6" w:rsidRDefault="00405AD6" w:rsidP="00405AD6">
      <w:pPr>
        <w:spacing w:after="0" w:line="276" w:lineRule="auto"/>
      </w:pPr>
      <w:r>
        <w:rPr>
          <w:b/>
          <w:u w:val="single"/>
        </w:rPr>
        <w:t xml:space="preserve">V rámci projektu bylo na naší škole </w:t>
      </w:r>
      <w:proofErr w:type="gramStart"/>
      <w:r>
        <w:rPr>
          <w:b/>
          <w:u w:val="single"/>
        </w:rPr>
        <w:t>financováno :</w:t>
      </w:r>
      <w:proofErr w:type="gramEnd"/>
    </w:p>
    <w:p w:rsidR="00405AD6" w:rsidRDefault="00405AD6" w:rsidP="00405AD6">
      <w:pPr>
        <w:pStyle w:val="Odstavecseseznamem"/>
        <w:numPr>
          <w:ilvl w:val="0"/>
          <w:numId w:val="1"/>
        </w:numPr>
        <w:spacing w:after="0" w:line="276" w:lineRule="auto"/>
      </w:pPr>
      <w:r>
        <w:t xml:space="preserve">modernizace počítačů v počítačové učebně (Windows 8.1, Office Standard 2013, Gigabitový </w:t>
      </w:r>
      <w:proofErr w:type="spellStart"/>
      <w:r>
        <w:t>router</w:t>
      </w:r>
      <w:proofErr w:type="spellEnd"/>
      <w:r>
        <w:t>, paměťové karty RAM 1GB)</w:t>
      </w:r>
    </w:p>
    <w:p w:rsidR="00405AD6" w:rsidRDefault="00405AD6" w:rsidP="00405AD6">
      <w:pPr>
        <w:pStyle w:val="Odstavecseseznamem"/>
        <w:numPr>
          <w:ilvl w:val="0"/>
          <w:numId w:val="1"/>
        </w:numPr>
        <w:spacing w:after="0" w:line="276" w:lineRule="auto"/>
      </w:pPr>
      <w:r>
        <w:t>rozšíření připojení k internetu (</w:t>
      </w:r>
      <w:proofErr w:type="spellStart"/>
      <w:r>
        <w:t>Wi-fi</w:t>
      </w:r>
      <w:proofErr w:type="spellEnd"/>
      <w:r>
        <w:t xml:space="preserve"> síť po celé škole)</w:t>
      </w:r>
    </w:p>
    <w:p w:rsidR="00405AD6" w:rsidRDefault="00405AD6" w:rsidP="00405AD6">
      <w:pPr>
        <w:pStyle w:val="Odstavecseseznamem"/>
        <w:numPr>
          <w:ilvl w:val="0"/>
          <w:numId w:val="1"/>
        </w:numPr>
        <w:spacing w:after="0" w:line="276" w:lineRule="auto"/>
      </w:pPr>
      <w:r>
        <w:t xml:space="preserve">interaktivní tabule </w:t>
      </w:r>
      <w:proofErr w:type="spellStart"/>
      <w:r>
        <w:t>Interwrite</w:t>
      </w:r>
      <w:proofErr w:type="spellEnd"/>
      <w:r>
        <w:t xml:space="preserve"> s projektorem Acer s velmi krátkou projekční vzdáleností</w:t>
      </w:r>
    </w:p>
    <w:p w:rsidR="00405AD6" w:rsidRDefault="009510DD" w:rsidP="00405AD6">
      <w:pPr>
        <w:pStyle w:val="Odstavecseseznamem"/>
        <w:numPr>
          <w:ilvl w:val="0"/>
          <w:numId w:val="1"/>
        </w:numPr>
        <w:spacing w:after="0" w:line="276" w:lineRule="auto"/>
      </w:pPr>
      <w:r>
        <w:t>2x</w:t>
      </w:r>
      <w:r w:rsidR="00405AD6">
        <w:t xml:space="preserve"> interaktivní dataprojektory 3M</w:t>
      </w:r>
    </w:p>
    <w:p w:rsidR="00405AD6" w:rsidRDefault="009510DD" w:rsidP="00405AD6">
      <w:pPr>
        <w:pStyle w:val="Odstavecseseznamem"/>
        <w:numPr>
          <w:ilvl w:val="0"/>
          <w:numId w:val="1"/>
        </w:numPr>
        <w:spacing w:after="0" w:line="276" w:lineRule="auto"/>
      </w:pPr>
      <w:r>
        <w:t>2x úprava</w:t>
      </w:r>
      <w:r w:rsidR="00405AD6">
        <w:t xml:space="preserve"> </w:t>
      </w:r>
      <w:r>
        <w:t>tabule</w:t>
      </w:r>
      <w:r w:rsidR="00405AD6">
        <w:t xml:space="preserve"> pro využívání interaktivních technologií</w:t>
      </w:r>
    </w:p>
    <w:p w:rsidR="00405AD6" w:rsidRDefault="009510DD" w:rsidP="00405AD6">
      <w:pPr>
        <w:pStyle w:val="Odstavecseseznamem"/>
        <w:numPr>
          <w:ilvl w:val="0"/>
          <w:numId w:val="1"/>
        </w:numPr>
        <w:spacing w:after="0" w:line="276" w:lineRule="auto"/>
      </w:pPr>
      <w:r>
        <w:t>9x učitelský notebook</w:t>
      </w:r>
    </w:p>
    <w:p w:rsidR="009510DD" w:rsidRDefault="009510DD" w:rsidP="00405AD6">
      <w:pPr>
        <w:pStyle w:val="Odstavecseseznamem"/>
        <w:numPr>
          <w:ilvl w:val="0"/>
          <w:numId w:val="1"/>
        </w:numPr>
        <w:spacing w:after="0" w:line="276" w:lineRule="auto"/>
      </w:pPr>
      <w:r>
        <w:t>2x monitor</w:t>
      </w:r>
    </w:p>
    <w:p w:rsidR="009510DD" w:rsidRDefault="009510DD" w:rsidP="00405AD6">
      <w:pPr>
        <w:pStyle w:val="Odstavecseseznamem"/>
        <w:numPr>
          <w:ilvl w:val="0"/>
          <w:numId w:val="1"/>
        </w:numPr>
        <w:spacing w:after="0" w:line="276" w:lineRule="auto"/>
      </w:pPr>
      <w:r>
        <w:t xml:space="preserve">3x </w:t>
      </w:r>
      <w:proofErr w:type="spellStart"/>
      <w:r>
        <w:t>dokovací</w:t>
      </w:r>
      <w:proofErr w:type="spellEnd"/>
      <w:r>
        <w:t xml:space="preserve"> stanice pro připojení notebooků k interaktivním tabulím</w:t>
      </w:r>
    </w:p>
    <w:p w:rsidR="009510DD" w:rsidRDefault="009510DD" w:rsidP="00405AD6">
      <w:pPr>
        <w:pStyle w:val="Odstavecseseznamem"/>
        <w:numPr>
          <w:ilvl w:val="0"/>
          <w:numId w:val="1"/>
        </w:numPr>
        <w:spacing w:after="0" w:line="276" w:lineRule="auto"/>
      </w:pPr>
      <w:r>
        <w:t>školení pedagogů v rámci DVPP</w:t>
      </w:r>
    </w:p>
    <w:p w:rsidR="009510DD" w:rsidRDefault="009510DD" w:rsidP="00405AD6">
      <w:pPr>
        <w:pStyle w:val="Odstavecseseznamem"/>
        <w:numPr>
          <w:ilvl w:val="0"/>
          <w:numId w:val="1"/>
        </w:numPr>
        <w:spacing w:after="0" w:line="276" w:lineRule="auto"/>
      </w:pPr>
      <w:r>
        <w:t>výukový program Slovní druhy (multilicence)</w:t>
      </w:r>
    </w:p>
    <w:p w:rsidR="009510DD" w:rsidRDefault="009510DD" w:rsidP="009510DD">
      <w:pPr>
        <w:spacing w:after="0" w:line="276" w:lineRule="auto"/>
      </w:pPr>
      <w:r>
        <w:rPr>
          <w:b/>
          <w:u w:val="single"/>
        </w:rPr>
        <w:t>DŮM (digitální učební materiály)</w:t>
      </w:r>
      <w:r>
        <w:t xml:space="preserve"> – v rámci projektu učitelé vytvořili </w:t>
      </w:r>
      <w:proofErr w:type="spellStart"/>
      <w:r>
        <w:t>dogotální</w:t>
      </w:r>
      <w:proofErr w:type="spellEnd"/>
      <w:r>
        <w:t xml:space="preserve"> učební materiály. Tyto </w:t>
      </w:r>
      <w:proofErr w:type="spellStart"/>
      <w:r>
        <w:t>materiályjsou</w:t>
      </w:r>
      <w:proofErr w:type="spellEnd"/>
      <w:r>
        <w:t xml:space="preserve"> k dispozici na požádání na adrese </w:t>
      </w:r>
      <w:hyperlink r:id="rId5" w:history="1">
        <w:r w:rsidRPr="00A64106">
          <w:rPr>
            <w:rStyle w:val="Hypertextovodkaz"/>
          </w:rPr>
          <w:t>petra.bunova@zsloukov.cz</w:t>
        </w:r>
      </w:hyperlink>
      <w:r>
        <w:t xml:space="preserve"> . </w:t>
      </w:r>
    </w:p>
    <w:p w:rsidR="009510DD" w:rsidRPr="009510DD" w:rsidRDefault="009510DD" w:rsidP="009510DD">
      <w:pPr>
        <w:spacing w:after="0" w:line="276" w:lineRule="auto"/>
      </w:pPr>
      <w:r>
        <w:t xml:space="preserve">Kontaktní </w:t>
      </w:r>
      <w:proofErr w:type="gramStart"/>
      <w:r>
        <w:t>osoba : Mgr.</w:t>
      </w:r>
      <w:proofErr w:type="gramEnd"/>
      <w:r>
        <w:t xml:space="preserve"> Petra </w:t>
      </w:r>
      <w:proofErr w:type="spellStart"/>
      <w:r>
        <w:t>Bůnová</w:t>
      </w:r>
      <w:proofErr w:type="spellEnd"/>
      <w:r>
        <w:t>, tel.: 481 685 226</w:t>
      </w:r>
      <w:bookmarkStart w:id="0" w:name="_GoBack"/>
      <w:bookmarkEnd w:id="0"/>
    </w:p>
    <w:p w:rsidR="00760A26" w:rsidRPr="00760A26" w:rsidRDefault="00760A26" w:rsidP="00405AD6">
      <w:pPr>
        <w:spacing w:after="0" w:line="240" w:lineRule="auto"/>
      </w:pPr>
    </w:p>
    <w:p w:rsidR="004C71D3" w:rsidRPr="00760A26" w:rsidRDefault="004C71D3" w:rsidP="00405AD6">
      <w:pPr>
        <w:spacing w:after="0" w:line="240" w:lineRule="auto"/>
      </w:pPr>
    </w:p>
    <w:sectPr w:rsidR="004C71D3" w:rsidRPr="00760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268B6"/>
    <w:multiLevelType w:val="hybridMultilevel"/>
    <w:tmpl w:val="5C349E9E"/>
    <w:lvl w:ilvl="0" w:tplc="559E0F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D3"/>
    <w:rsid w:val="00405AD6"/>
    <w:rsid w:val="004B6297"/>
    <w:rsid w:val="004C71D3"/>
    <w:rsid w:val="004E1320"/>
    <w:rsid w:val="00760A26"/>
    <w:rsid w:val="009510DD"/>
    <w:rsid w:val="00C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469B0-BB1F-468A-9FB6-B0299AF1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5A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10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a.bunova@zslouk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Krakonošova ZŠ a MŠ Loukov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2014-04-02T08:02:00Z</dcterms:created>
  <dcterms:modified xsi:type="dcterms:W3CDTF">2014-04-02T08:54:00Z</dcterms:modified>
</cp:coreProperties>
</file>