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43" w:rsidRDefault="00C53143" w:rsidP="00C53143">
      <w:pPr>
        <w:pStyle w:val="Default"/>
        <w:jc w:val="center"/>
        <w:rPr>
          <w:sz w:val="39"/>
          <w:szCs w:val="39"/>
        </w:rPr>
      </w:pPr>
      <w:r>
        <w:rPr>
          <w:sz w:val="39"/>
          <w:szCs w:val="39"/>
        </w:rPr>
        <w:t>Výzkumný ústav pedagogický v Praze</w:t>
      </w:r>
    </w:p>
    <w:p w:rsidR="00C53143" w:rsidRDefault="00C53143" w:rsidP="00C53143">
      <w:pPr>
        <w:pStyle w:val="Default"/>
        <w:jc w:val="center"/>
        <w:rPr>
          <w:sz w:val="25"/>
          <w:szCs w:val="25"/>
        </w:rPr>
      </w:pPr>
      <w:r>
        <w:rPr>
          <w:sz w:val="25"/>
          <w:szCs w:val="25"/>
        </w:rPr>
        <w:t>Novodvorská 1010/14, 142 01 Praha 4</w:t>
      </w:r>
    </w:p>
    <w:p w:rsidR="00C53143" w:rsidRDefault="00C53143" w:rsidP="00C53143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„Sfumato</w:t>
      </w:r>
      <w:r>
        <w:rPr>
          <w:rFonts w:ascii="Arial" w:hAnsi="Arial" w:cs="Arial"/>
          <w:position w:val="10"/>
          <w:sz w:val="28"/>
          <w:szCs w:val="28"/>
          <w:vertAlign w:val="superscript"/>
        </w:rPr>
        <w:t>®</w:t>
      </w:r>
      <w:r>
        <w:rPr>
          <w:rFonts w:ascii="Arial" w:hAnsi="Arial" w:cs="Arial"/>
          <w:b/>
          <w:bCs/>
          <w:sz w:val="28"/>
          <w:szCs w:val="28"/>
        </w:rPr>
        <w:t xml:space="preserve">“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b/>
          <w:bCs/>
          <w:sz w:val="28"/>
          <w:szCs w:val="28"/>
        </w:rPr>
        <w:t>„Splývavé čtení</w:t>
      </w:r>
      <w:r>
        <w:rPr>
          <w:rFonts w:ascii="Arial" w:hAnsi="Arial" w:cs="Arial"/>
          <w:position w:val="10"/>
          <w:sz w:val="28"/>
          <w:szCs w:val="28"/>
          <w:vertAlign w:val="superscript"/>
        </w:rPr>
        <w:t>®</w:t>
      </w:r>
      <w:r>
        <w:rPr>
          <w:rFonts w:ascii="Arial" w:hAnsi="Arial" w:cs="Arial"/>
          <w:b/>
          <w:bCs/>
          <w:sz w:val="28"/>
          <w:szCs w:val="28"/>
        </w:rPr>
        <w:t>“</w:t>
      </w:r>
    </w:p>
    <w:p w:rsidR="00C53143" w:rsidRPr="00C53143" w:rsidRDefault="00C53143" w:rsidP="00C53143">
      <w:pPr>
        <w:pStyle w:val="Default"/>
        <w:ind w:left="720"/>
        <w:rPr>
          <w:sz w:val="32"/>
          <w:szCs w:val="32"/>
        </w:rPr>
      </w:pPr>
      <w:r w:rsidRPr="00C53143">
        <w:rPr>
          <w:sz w:val="32"/>
          <w:szCs w:val="32"/>
        </w:rPr>
        <w:t>Metodika čtení „Sfumato</w:t>
      </w:r>
      <w:r w:rsidRPr="00C53143">
        <w:rPr>
          <w:position w:val="8"/>
          <w:sz w:val="32"/>
          <w:szCs w:val="32"/>
          <w:vertAlign w:val="superscript"/>
        </w:rPr>
        <w:t>®</w:t>
      </w:r>
      <w:r w:rsidRPr="00C53143">
        <w:rPr>
          <w:sz w:val="32"/>
          <w:szCs w:val="32"/>
        </w:rPr>
        <w:t>“–„Splývavé čtení</w:t>
      </w:r>
      <w:r w:rsidRPr="00C53143">
        <w:rPr>
          <w:position w:val="8"/>
          <w:sz w:val="32"/>
          <w:szCs w:val="32"/>
          <w:vertAlign w:val="superscript"/>
        </w:rPr>
        <w:t>®</w:t>
      </w:r>
      <w:r w:rsidRPr="00C53143">
        <w:rPr>
          <w:sz w:val="32"/>
          <w:szCs w:val="32"/>
        </w:rPr>
        <w:t>“ vychází z poněkud odlišných principů výuky čtení</w:t>
      </w:r>
      <w:r>
        <w:rPr>
          <w:sz w:val="32"/>
          <w:szCs w:val="32"/>
        </w:rPr>
        <w:t>,</w:t>
      </w:r>
      <w:r w:rsidRPr="00C53143">
        <w:rPr>
          <w:sz w:val="32"/>
          <w:szCs w:val="32"/>
        </w:rPr>
        <w:t xml:space="preserve"> než představuje tradiční, a v našich školách nejčastěji používaná, slabikotvorná metoda. Metoda Splývavého čtení je založena na perfektním zvládnutí počátků čtení a práce s hlasem, je zdůrazněna plynulost čtení, správné „umístění“ hlasu do dutiny ústní, kdy se dítě učí správně modulovat a barvit hlas a postupně se seznamuje s grafickou i zvukovou podobou hlásek a následně slov. Výuka je přizpůsobena individuálním schopnostem a předpokladům dítěte, nepokračuje se dál, dokud dítě nezvládne danou lekci, tematiku, úroveň. Výrazně se od sebe oddělují podobné tvary písmen, aby nedocházelo k jejich záměně, děti dostávají jednoznačné, nematoucí informace a učí se na kontrastech.</w:t>
      </w:r>
    </w:p>
    <w:p w:rsidR="00C53143" w:rsidRPr="00C53143" w:rsidRDefault="00C53143" w:rsidP="00C53143">
      <w:pPr>
        <w:pStyle w:val="Default"/>
        <w:ind w:left="720"/>
        <w:rPr>
          <w:sz w:val="32"/>
          <w:szCs w:val="32"/>
        </w:rPr>
      </w:pPr>
      <w:r w:rsidRPr="00C53143">
        <w:rPr>
          <w:sz w:val="32"/>
          <w:szCs w:val="32"/>
        </w:rPr>
        <w:t>Vynikající je propojení výuky čtení s prvky hudebně-dramatické výchovy, které děti výrazně motivují, zvýrazňují prožitek ze čtení a napomáhají lepšímu porozumění textu. Současně se rozvíjí slovní zásoba dětí, správná výslovnost a celková úroveň vyjadřování a schopnost vystupovat na veřejnosti.</w:t>
      </w:r>
      <w:bookmarkStart w:id="0" w:name="_GoBack"/>
      <w:bookmarkEnd w:id="0"/>
    </w:p>
    <w:p w:rsidR="00C53143" w:rsidRPr="00C53143" w:rsidRDefault="00C53143" w:rsidP="00C53143">
      <w:pPr>
        <w:pStyle w:val="Default"/>
        <w:ind w:left="720" w:hanging="360"/>
        <w:rPr>
          <w:sz w:val="32"/>
          <w:szCs w:val="32"/>
        </w:rPr>
      </w:pPr>
    </w:p>
    <w:p w:rsidR="00C53143" w:rsidRPr="00C53143" w:rsidRDefault="00C53143" w:rsidP="00C53143">
      <w:pPr>
        <w:pStyle w:val="Default"/>
        <w:jc w:val="center"/>
        <w:rPr>
          <w:b/>
          <w:sz w:val="32"/>
          <w:szCs w:val="32"/>
        </w:rPr>
      </w:pPr>
      <w:r w:rsidRPr="00C53143">
        <w:rPr>
          <w:b/>
          <w:sz w:val="32"/>
          <w:szCs w:val="32"/>
        </w:rPr>
        <w:t>Jak plní výsledný produkt metodické pokyny uvedené „ve Věstníku MŠMT ČR v lednu 2005“?</w:t>
      </w:r>
    </w:p>
    <w:p w:rsidR="00C53143" w:rsidRPr="00C53143" w:rsidRDefault="00C53143" w:rsidP="00C53143">
      <w:pPr>
        <w:pStyle w:val="Default"/>
        <w:ind w:left="720"/>
        <w:rPr>
          <w:sz w:val="32"/>
          <w:szCs w:val="32"/>
        </w:rPr>
      </w:pPr>
      <w:r w:rsidRPr="00C53143">
        <w:rPr>
          <w:sz w:val="32"/>
          <w:szCs w:val="32"/>
        </w:rPr>
        <w:t>K tomuto bodu je nutné se vyjádřit z hlediska platných školských dokumentů a tím je zákon č. 561/2004 Sb. ze dne 24. září 2004 o předškolním, základním, středním, vyšším odborném a jiném vzdělání, tzv. školský zákon. Ten stanoví, že pro každý obor vzdělání se vydávají rámcové vzdělávací programy, dále jen RVP, které vymezují povinný obsah, rozsah a podmínky vzdělávání a jsou závazné pro tvorbu školních vzdělávacích programů. V tomto RVP pro základní vzdělávání ve vzdělávacím oboru český jazyk a literatura jsou na 1. stupni v 1. období (na konci 3. ročníku) stanoveny tyto očekávané výstupy:</w:t>
      </w:r>
    </w:p>
    <w:p w:rsidR="00C53143" w:rsidRPr="00C53143" w:rsidRDefault="00C53143" w:rsidP="00C53143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C53143">
        <w:rPr>
          <w:sz w:val="32"/>
          <w:szCs w:val="32"/>
        </w:rPr>
        <w:t xml:space="preserve"> žák plynule čte s porozuměním texty přiměřeného rozsahu a náročnosti;</w:t>
      </w:r>
    </w:p>
    <w:p w:rsidR="00C53143" w:rsidRPr="00C53143" w:rsidRDefault="00C53143" w:rsidP="00C53143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C53143">
        <w:rPr>
          <w:sz w:val="32"/>
          <w:szCs w:val="32"/>
        </w:rPr>
        <w:t>pečlivě vyslovuje, opravuje svou nesprávnou výslovnost;</w:t>
      </w:r>
    </w:p>
    <w:p w:rsidR="00C53143" w:rsidRPr="00C53143" w:rsidRDefault="00C53143" w:rsidP="00C53143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C53143">
        <w:rPr>
          <w:sz w:val="32"/>
          <w:szCs w:val="32"/>
        </w:rPr>
        <w:t xml:space="preserve"> v krátkých mluvených projevech správně dýchá a volí vhodné tempo řeči;</w:t>
      </w:r>
    </w:p>
    <w:p w:rsidR="00C53143" w:rsidRPr="00C53143" w:rsidRDefault="00C53143" w:rsidP="00C53143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C53143">
        <w:rPr>
          <w:sz w:val="32"/>
          <w:szCs w:val="32"/>
        </w:rPr>
        <w:t xml:space="preserve"> volí vhodné verbální i nonverbální prostředky řeči;</w:t>
      </w:r>
    </w:p>
    <w:p w:rsidR="00C53143" w:rsidRPr="00C53143" w:rsidRDefault="00C53143" w:rsidP="00C53143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C53143">
        <w:rPr>
          <w:sz w:val="32"/>
          <w:szCs w:val="32"/>
        </w:rPr>
        <w:t xml:space="preserve"> a další.</w:t>
      </w:r>
    </w:p>
    <w:p w:rsidR="00BE5DF4" w:rsidRDefault="00C60CBA" w:rsidP="00C53143">
      <w:pPr>
        <w:jc w:val="center"/>
      </w:pPr>
    </w:p>
    <w:sectPr w:rsidR="00BE5DF4" w:rsidSect="00C53143">
      <w:pgSz w:w="11904" w:h="173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CBA" w:rsidRDefault="00C60CBA" w:rsidP="00C53143">
      <w:pPr>
        <w:spacing w:after="0" w:line="240" w:lineRule="auto"/>
      </w:pPr>
      <w:r>
        <w:separator/>
      </w:r>
    </w:p>
  </w:endnote>
  <w:endnote w:type="continuationSeparator" w:id="0">
    <w:p w:rsidR="00C60CBA" w:rsidRDefault="00C60CBA" w:rsidP="00C5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CBA" w:rsidRDefault="00C60CBA" w:rsidP="00C53143">
      <w:pPr>
        <w:spacing w:after="0" w:line="240" w:lineRule="auto"/>
      </w:pPr>
      <w:r>
        <w:separator/>
      </w:r>
    </w:p>
  </w:footnote>
  <w:footnote w:type="continuationSeparator" w:id="0">
    <w:p w:rsidR="00C60CBA" w:rsidRDefault="00C60CBA" w:rsidP="00C53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50F01"/>
    <w:multiLevelType w:val="hybridMultilevel"/>
    <w:tmpl w:val="B958F6C2"/>
    <w:lvl w:ilvl="0" w:tplc="040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43"/>
    <w:rsid w:val="000D4335"/>
    <w:rsid w:val="005424EA"/>
    <w:rsid w:val="006F353D"/>
    <w:rsid w:val="00C53143"/>
    <w:rsid w:val="00C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61E40-7DFB-4BFF-8DB1-D07D3E04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53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53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3143"/>
  </w:style>
  <w:style w:type="paragraph" w:styleId="Zpat">
    <w:name w:val="footer"/>
    <w:basedOn w:val="Normln"/>
    <w:link w:val="ZpatChar"/>
    <w:uiPriority w:val="99"/>
    <w:unhideWhenUsed/>
    <w:rsid w:val="00C53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3143"/>
  </w:style>
  <w:style w:type="paragraph" w:styleId="Textbubliny">
    <w:name w:val="Balloon Text"/>
    <w:basedOn w:val="Normln"/>
    <w:link w:val="TextbublinyChar"/>
    <w:uiPriority w:val="99"/>
    <w:semiHidden/>
    <w:unhideWhenUsed/>
    <w:rsid w:val="00C53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Krakonošova ZŠ a MŠ Loukov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ucitel1</dc:creator>
  <cp:keywords/>
  <dc:description/>
  <cp:lastModifiedBy>ucitel1</cp:lastModifiedBy>
  <cp:revision>1</cp:revision>
  <cp:lastPrinted>2014-11-10T09:18:00Z</cp:lastPrinted>
  <dcterms:created xsi:type="dcterms:W3CDTF">2014-11-10T09:13:00Z</dcterms:created>
  <dcterms:modified xsi:type="dcterms:W3CDTF">2014-11-10T12:05:00Z</dcterms:modified>
</cp:coreProperties>
</file>